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D117" w14:textId="77777777" w:rsidR="003C3364" w:rsidRPr="003378AC" w:rsidRDefault="003C3364" w:rsidP="003C3364">
      <w:pPr>
        <w:spacing w:after="120"/>
        <w:rPr>
          <w:b/>
          <w:sz w:val="22"/>
          <w:szCs w:val="22"/>
          <w:u w:val="single"/>
        </w:rPr>
      </w:pPr>
      <w:r w:rsidRPr="003378AC">
        <w:rPr>
          <w:b/>
          <w:sz w:val="22"/>
          <w:szCs w:val="22"/>
          <w:u w:val="single"/>
        </w:rPr>
        <w:t>Zamawiający</w:t>
      </w:r>
    </w:p>
    <w:p w14:paraId="6A7A3436" w14:textId="77777777" w:rsidR="003C3364" w:rsidRPr="003378AC" w:rsidRDefault="003C3364" w:rsidP="003C3364">
      <w:pPr>
        <w:spacing w:after="120"/>
        <w:rPr>
          <w:b/>
          <w:sz w:val="22"/>
          <w:szCs w:val="22"/>
        </w:rPr>
      </w:pPr>
      <w:r w:rsidRPr="003378AC">
        <w:rPr>
          <w:b/>
          <w:sz w:val="22"/>
          <w:szCs w:val="22"/>
        </w:rPr>
        <w:t xml:space="preserve">URBITOR  Sp. z o.o.  </w:t>
      </w:r>
    </w:p>
    <w:p w14:paraId="6D31DD79" w14:textId="77777777" w:rsidR="003C3364" w:rsidRPr="003378AC" w:rsidRDefault="003C3364" w:rsidP="003C3364">
      <w:pPr>
        <w:spacing w:after="120"/>
        <w:rPr>
          <w:b/>
          <w:sz w:val="22"/>
          <w:szCs w:val="22"/>
        </w:rPr>
      </w:pPr>
      <w:r w:rsidRPr="003378AC">
        <w:rPr>
          <w:b/>
          <w:sz w:val="22"/>
          <w:szCs w:val="22"/>
        </w:rPr>
        <w:t>ul. Chrobrego 105/107</w:t>
      </w:r>
    </w:p>
    <w:p w14:paraId="2D0A4D57" w14:textId="77777777" w:rsidR="003C3364" w:rsidRPr="003378AC" w:rsidRDefault="003C3364" w:rsidP="003C3364">
      <w:pPr>
        <w:spacing w:after="120"/>
        <w:rPr>
          <w:b/>
          <w:sz w:val="22"/>
          <w:szCs w:val="22"/>
        </w:rPr>
      </w:pPr>
      <w:r w:rsidRPr="003378AC">
        <w:rPr>
          <w:b/>
          <w:sz w:val="22"/>
          <w:szCs w:val="22"/>
        </w:rPr>
        <w:t xml:space="preserve">87-100 Toruń  </w:t>
      </w:r>
    </w:p>
    <w:p w14:paraId="33413474" w14:textId="77777777" w:rsidR="003C3364" w:rsidRPr="003378AC" w:rsidRDefault="003C3364" w:rsidP="003C3364">
      <w:pPr>
        <w:widowControl w:val="0"/>
        <w:jc w:val="both"/>
        <w:rPr>
          <w:b/>
          <w:sz w:val="22"/>
          <w:szCs w:val="22"/>
        </w:rPr>
      </w:pPr>
      <w:r w:rsidRPr="003378AC">
        <w:rPr>
          <w:b/>
          <w:sz w:val="22"/>
          <w:szCs w:val="22"/>
        </w:rPr>
        <w:t>e-mail : sekretariat@urbitor.pl</w:t>
      </w:r>
    </w:p>
    <w:p w14:paraId="67861497" w14:textId="77777777" w:rsidR="003C3364" w:rsidRPr="003378AC" w:rsidRDefault="003C3364" w:rsidP="003C3364">
      <w:pPr>
        <w:jc w:val="right"/>
        <w:rPr>
          <w:sz w:val="22"/>
          <w:szCs w:val="22"/>
        </w:rPr>
      </w:pPr>
      <w:r w:rsidRPr="003378AC">
        <w:rPr>
          <w:sz w:val="22"/>
          <w:szCs w:val="22"/>
        </w:rPr>
        <w:tab/>
      </w:r>
      <w:r w:rsidRPr="003378AC">
        <w:rPr>
          <w:sz w:val="22"/>
          <w:szCs w:val="22"/>
        </w:rPr>
        <w:tab/>
      </w:r>
      <w:r w:rsidRPr="003378AC">
        <w:rPr>
          <w:sz w:val="22"/>
          <w:szCs w:val="22"/>
        </w:rPr>
        <w:tab/>
      </w:r>
    </w:p>
    <w:p w14:paraId="1DD0C584" w14:textId="4212F625" w:rsidR="003C3364" w:rsidRPr="003378AC" w:rsidRDefault="003C3364" w:rsidP="003C3364">
      <w:pPr>
        <w:jc w:val="right"/>
        <w:rPr>
          <w:sz w:val="22"/>
          <w:szCs w:val="22"/>
        </w:rPr>
      </w:pPr>
      <w:r w:rsidRPr="003378AC">
        <w:rPr>
          <w:sz w:val="22"/>
          <w:szCs w:val="22"/>
        </w:rPr>
        <w:t xml:space="preserve"> Toruń, dnia 1</w:t>
      </w:r>
      <w:r w:rsidR="006548F6">
        <w:rPr>
          <w:sz w:val="22"/>
          <w:szCs w:val="22"/>
        </w:rPr>
        <w:t>6</w:t>
      </w:r>
      <w:r w:rsidR="00CD29FC">
        <w:rPr>
          <w:sz w:val="22"/>
          <w:szCs w:val="22"/>
        </w:rPr>
        <w:t xml:space="preserve"> grudnia</w:t>
      </w:r>
      <w:r w:rsidRPr="003378AC">
        <w:rPr>
          <w:sz w:val="22"/>
          <w:szCs w:val="22"/>
        </w:rPr>
        <w:t xml:space="preserve"> 2021r.</w:t>
      </w:r>
    </w:p>
    <w:p w14:paraId="6D361891" w14:textId="77777777" w:rsidR="003C3364" w:rsidRPr="003378AC" w:rsidRDefault="003C3364" w:rsidP="003C3364">
      <w:pPr>
        <w:autoSpaceDE w:val="0"/>
        <w:autoSpaceDN w:val="0"/>
        <w:adjustRightInd w:val="0"/>
        <w:rPr>
          <w:rFonts w:eastAsia="Tahoma,Bold"/>
          <w:b/>
          <w:bCs/>
          <w:color w:val="000000"/>
          <w:sz w:val="22"/>
          <w:szCs w:val="22"/>
        </w:rPr>
      </w:pPr>
    </w:p>
    <w:p w14:paraId="4F5954AE" w14:textId="77777777" w:rsidR="003C3364" w:rsidRPr="003378AC" w:rsidRDefault="003C3364" w:rsidP="003C3364">
      <w:pPr>
        <w:autoSpaceDE w:val="0"/>
        <w:autoSpaceDN w:val="0"/>
        <w:adjustRightInd w:val="0"/>
        <w:jc w:val="center"/>
        <w:rPr>
          <w:rFonts w:eastAsia="Tahoma,Bold"/>
          <w:b/>
          <w:bCs/>
          <w:color w:val="000000"/>
          <w:sz w:val="22"/>
          <w:szCs w:val="22"/>
        </w:rPr>
      </w:pPr>
    </w:p>
    <w:p w14:paraId="31128788" w14:textId="77777777" w:rsidR="003C3364" w:rsidRPr="003378AC" w:rsidRDefault="003C3364" w:rsidP="003C3364">
      <w:pPr>
        <w:autoSpaceDE w:val="0"/>
        <w:autoSpaceDN w:val="0"/>
        <w:adjustRightInd w:val="0"/>
        <w:jc w:val="center"/>
        <w:rPr>
          <w:rFonts w:eastAsia="Tahoma,Bold"/>
          <w:b/>
          <w:bCs/>
          <w:color w:val="000000"/>
          <w:sz w:val="22"/>
          <w:szCs w:val="22"/>
        </w:rPr>
      </w:pPr>
      <w:r w:rsidRPr="003378AC">
        <w:rPr>
          <w:rFonts w:eastAsia="Tahoma,Bold"/>
          <w:b/>
          <w:bCs/>
          <w:color w:val="000000"/>
          <w:sz w:val="22"/>
          <w:szCs w:val="22"/>
        </w:rPr>
        <w:t>ZAPYTANIE OFERTOWE</w:t>
      </w:r>
    </w:p>
    <w:p w14:paraId="2EE62A99" w14:textId="77777777" w:rsidR="003C3364" w:rsidRPr="003378AC" w:rsidRDefault="003C3364" w:rsidP="003C3364">
      <w:pPr>
        <w:autoSpaceDE w:val="0"/>
        <w:autoSpaceDN w:val="0"/>
        <w:adjustRightInd w:val="0"/>
        <w:rPr>
          <w:rFonts w:eastAsia="Tahoma,Bold"/>
          <w:b/>
          <w:bCs/>
          <w:color w:val="000000"/>
          <w:sz w:val="22"/>
          <w:szCs w:val="22"/>
        </w:rPr>
      </w:pPr>
    </w:p>
    <w:p w14:paraId="4EFD0047" w14:textId="77777777" w:rsidR="003C3364" w:rsidRPr="003378AC" w:rsidRDefault="003C3364" w:rsidP="003C3364">
      <w:pPr>
        <w:autoSpaceDE w:val="0"/>
        <w:autoSpaceDN w:val="0"/>
        <w:adjustRightInd w:val="0"/>
        <w:jc w:val="center"/>
        <w:rPr>
          <w:rFonts w:eastAsia="Tahoma,Bold"/>
          <w:color w:val="000000"/>
          <w:sz w:val="22"/>
          <w:szCs w:val="22"/>
        </w:rPr>
      </w:pPr>
      <w:r w:rsidRPr="003378AC">
        <w:rPr>
          <w:rFonts w:eastAsia="Tahoma,Bold"/>
          <w:color w:val="000000"/>
          <w:sz w:val="22"/>
          <w:szCs w:val="22"/>
        </w:rPr>
        <w:t>Zapraszamy do złożenia oferty na wykonanie zadania:</w:t>
      </w:r>
    </w:p>
    <w:p w14:paraId="5B0095AF" w14:textId="77777777" w:rsidR="003C3364" w:rsidRPr="003378AC" w:rsidRDefault="003C3364" w:rsidP="003C3364">
      <w:pPr>
        <w:autoSpaceDE w:val="0"/>
        <w:autoSpaceDN w:val="0"/>
        <w:adjustRightInd w:val="0"/>
        <w:jc w:val="center"/>
        <w:rPr>
          <w:rFonts w:eastAsia="Tahoma,Bold"/>
          <w:color w:val="000000"/>
          <w:sz w:val="22"/>
          <w:szCs w:val="22"/>
        </w:rPr>
      </w:pPr>
    </w:p>
    <w:p w14:paraId="57CF1FC3" w14:textId="77777777" w:rsidR="003C3364" w:rsidRPr="003378AC" w:rsidRDefault="003C3364" w:rsidP="003378AC">
      <w:pPr>
        <w:widowControl w:val="0"/>
        <w:suppressAutoHyphens/>
        <w:autoSpaceDN w:val="0"/>
        <w:jc w:val="center"/>
        <w:textAlignment w:val="baseline"/>
        <w:rPr>
          <w:b/>
          <w:bCs/>
          <w:i/>
          <w:sz w:val="22"/>
          <w:szCs w:val="22"/>
        </w:rPr>
      </w:pPr>
      <w:r w:rsidRPr="003378AC">
        <w:rPr>
          <w:rFonts w:eastAsia="Tahoma,Bold"/>
          <w:b/>
          <w:i/>
          <w:color w:val="000000"/>
          <w:sz w:val="22"/>
          <w:szCs w:val="22"/>
        </w:rPr>
        <w:t>„</w:t>
      </w:r>
      <w:r w:rsidRPr="003378AC">
        <w:rPr>
          <w:b/>
          <w:i/>
          <w:sz w:val="22"/>
          <w:szCs w:val="22"/>
        </w:rPr>
        <w:t xml:space="preserve">Obsługa </w:t>
      </w:r>
      <w:r w:rsidRPr="003378AC">
        <w:rPr>
          <w:b/>
          <w:bCs/>
          <w:i/>
          <w:sz w:val="22"/>
          <w:szCs w:val="22"/>
        </w:rPr>
        <w:t>Dworca Kolejowego Toruń Główny w Toruniu, ul. Kujawska 1 wraz z terenem przyległym, znajdującym się w zarządzie Zamawiającego.”</w:t>
      </w:r>
    </w:p>
    <w:p w14:paraId="40024E43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</w:p>
    <w:p w14:paraId="468CD0DA" w14:textId="77777777" w:rsidR="003C3364" w:rsidRPr="003378AC" w:rsidRDefault="003C3364" w:rsidP="003C3364">
      <w:pPr>
        <w:autoSpaceDE w:val="0"/>
        <w:autoSpaceDN w:val="0"/>
        <w:adjustRightInd w:val="0"/>
        <w:jc w:val="center"/>
        <w:rPr>
          <w:rFonts w:eastAsia="Tahoma,Bold"/>
          <w:b/>
          <w:bCs/>
          <w:color w:val="000000"/>
          <w:sz w:val="22"/>
          <w:szCs w:val="22"/>
        </w:rPr>
      </w:pPr>
    </w:p>
    <w:p w14:paraId="23351B68" w14:textId="77777777" w:rsidR="003C3364" w:rsidRPr="003378AC" w:rsidRDefault="003C3364" w:rsidP="003C3364">
      <w:pPr>
        <w:autoSpaceDE w:val="0"/>
        <w:autoSpaceDN w:val="0"/>
        <w:adjustRightInd w:val="0"/>
        <w:rPr>
          <w:rFonts w:eastAsia="Tahoma,Bold"/>
          <w:b/>
          <w:bCs/>
          <w:color w:val="000000"/>
          <w:sz w:val="22"/>
          <w:szCs w:val="22"/>
        </w:rPr>
      </w:pPr>
      <w:r w:rsidRPr="003378AC">
        <w:rPr>
          <w:rFonts w:eastAsia="Tahoma,Bold"/>
          <w:b/>
          <w:bCs/>
          <w:color w:val="000000"/>
          <w:sz w:val="22"/>
          <w:szCs w:val="22"/>
        </w:rPr>
        <w:t>I. Opis przedmiotu zamówienia</w:t>
      </w:r>
    </w:p>
    <w:p w14:paraId="59355BD0" w14:textId="6F101DEA" w:rsidR="0004262C" w:rsidRPr="003378AC" w:rsidRDefault="003C3364" w:rsidP="003C3364">
      <w:pPr>
        <w:widowControl w:val="0"/>
        <w:suppressAutoHyphens/>
        <w:autoSpaceDN w:val="0"/>
        <w:jc w:val="both"/>
        <w:textAlignment w:val="baseline"/>
        <w:rPr>
          <w:rFonts w:eastAsia="Tahoma,Bold"/>
          <w:bCs/>
          <w:color w:val="000000"/>
          <w:sz w:val="22"/>
          <w:szCs w:val="22"/>
        </w:rPr>
      </w:pPr>
      <w:r w:rsidRPr="003378AC">
        <w:rPr>
          <w:rFonts w:eastAsia="Tahoma,Bold"/>
          <w:bCs/>
          <w:color w:val="000000"/>
          <w:sz w:val="22"/>
          <w:szCs w:val="22"/>
        </w:rPr>
        <w:t xml:space="preserve"> Przedmiotem zamówienia jest realizacja usługi polegającej na:</w:t>
      </w:r>
    </w:p>
    <w:p w14:paraId="585894AA" w14:textId="77777777" w:rsidR="0004262C" w:rsidRPr="003378AC" w:rsidRDefault="0004262C" w:rsidP="003C3364">
      <w:pPr>
        <w:widowControl w:val="0"/>
        <w:suppressAutoHyphens/>
        <w:autoSpaceDN w:val="0"/>
        <w:jc w:val="both"/>
        <w:textAlignment w:val="baseline"/>
        <w:rPr>
          <w:rFonts w:eastAsia="Tahoma,Bold"/>
          <w:bCs/>
          <w:color w:val="000000"/>
          <w:sz w:val="22"/>
          <w:szCs w:val="22"/>
        </w:rPr>
      </w:pPr>
    </w:p>
    <w:p w14:paraId="386DD0A5" w14:textId="08430B83" w:rsidR="0004262C" w:rsidRPr="003378AC" w:rsidRDefault="0004262C" w:rsidP="0004262C">
      <w:pPr>
        <w:pStyle w:val="Akapitzlist"/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378AC">
        <w:rPr>
          <w:rFonts w:ascii="Times New Roman" w:hAnsi="Times New Roman"/>
        </w:rPr>
        <w:t>Sprzątaniu terenu zewnętrznego oraz pilnowaniu porządku na terenie Dworca</w:t>
      </w:r>
      <w:r w:rsidR="00CD29FC">
        <w:rPr>
          <w:rFonts w:ascii="Times New Roman" w:hAnsi="Times New Roman"/>
        </w:rPr>
        <w:t xml:space="preserve"> Toruń Główny</w:t>
      </w:r>
      <w:r w:rsidRPr="003378AC">
        <w:rPr>
          <w:rFonts w:ascii="Times New Roman" w:hAnsi="Times New Roman"/>
        </w:rPr>
        <w:t>.</w:t>
      </w:r>
    </w:p>
    <w:p w14:paraId="2B2CDCB5" w14:textId="6128E35F" w:rsidR="0004262C" w:rsidRPr="003378AC" w:rsidRDefault="0004262C" w:rsidP="0004262C">
      <w:pPr>
        <w:pStyle w:val="Akapitzlist"/>
        <w:numPr>
          <w:ilvl w:val="0"/>
          <w:numId w:val="9"/>
        </w:numPr>
        <w:spacing w:line="100" w:lineRule="atLeast"/>
        <w:jc w:val="both"/>
        <w:rPr>
          <w:rFonts w:ascii="Times New Roman" w:hAnsi="Times New Roman"/>
          <w:bCs/>
        </w:rPr>
      </w:pPr>
      <w:r w:rsidRPr="003378AC">
        <w:rPr>
          <w:rFonts w:ascii="Times New Roman" w:hAnsi="Times New Roman"/>
          <w:bCs/>
        </w:rPr>
        <w:t>Codziennym sprzątaniu powierzchni wewnętrznych obejmującym:</w:t>
      </w:r>
      <w:r w:rsidRPr="003378AC">
        <w:t>:</w:t>
      </w:r>
    </w:p>
    <w:p w14:paraId="0EA8BC63" w14:textId="0F1D43CF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 xml:space="preserve">Zbieranie śmieci i wymiana worków foliowych do śmieci </w:t>
      </w:r>
    </w:p>
    <w:p w14:paraId="7A4FE2ED" w14:textId="77777777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Zamiatanie ręczne</w:t>
      </w:r>
    </w:p>
    <w:p w14:paraId="65C18A71" w14:textId="77777777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Zamiatanie maszynowe</w:t>
      </w:r>
    </w:p>
    <w:p w14:paraId="4CE90411" w14:textId="77777777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Usuwanie śmieci z terenów zielonych</w:t>
      </w:r>
    </w:p>
    <w:p w14:paraId="224DD30C" w14:textId="77777777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Usuwanie śmieci z ogrodzenia</w:t>
      </w:r>
    </w:p>
    <w:p w14:paraId="1EA64928" w14:textId="77777777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Systematyzacja śmieci przy śmietniku głównym</w:t>
      </w:r>
    </w:p>
    <w:p w14:paraId="6C51362E" w14:textId="1388816F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Maszynowe mycie hali Dworca oraz podłogi w przejściu podziemnym</w:t>
      </w:r>
    </w:p>
    <w:p w14:paraId="02987AD3" w14:textId="19037974" w:rsidR="0004262C" w:rsidRPr="003378AC" w:rsidRDefault="0004262C" w:rsidP="00785F51">
      <w:pPr>
        <w:numPr>
          <w:ilvl w:val="0"/>
          <w:numId w:val="10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Nadzór nad porządkiem i spokojem pasażerów i najemców Dworca</w:t>
      </w:r>
    </w:p>
    <w:p w14:paraId="355706CC" w14:textId="77777777" w:rsidR="00785F51" w:rsidRPr="003378AC" w:rsidRDefault="00785F51" w:rsidP="00785F51">
      <w:pPr>
        <w:suppressAutoHyphens/>
        <w:spacing w:line="100" w:lineRule="atLeast"/>
        <w:ind w:left="360"/>
        <w:jc w:val="both"/>
        <w:rPr>
          <w:sz w:val="22"/>
          <w:szCs w:val="22"/>
        </w:rPr>
      </w:pPr>
    </w:p>
    <w:p w14:paraId="2CED7A38" w14:textId="489B8C42" w:rsidR="00785F51" w:rsidRPr="003378AC" w:rsidRDefault="00785F51" w:rsidP="00785F51">
      <w:pPr>
        <w:pStyle w:val="Akapitzlist"/>
        <w:numPr>
          <w:ilvl w:val="0"/>
          <w:numId w:val="9"/>
        </w:numPr>
        <w:spacing w:line="100" w:lineRule="atLeast"/>
        <w:jc w:val="both"/>
        <w:rPr>
          <w:rFonts w:ascii="Times New Roman" w:hAnsi="Times New Roman"/>
          <w:bCs/>
        </w:rPr>
      </w:pPr>
      <w:r w:rsidRPr="003378AC">
        <w:rPr>
          <w:rFonts w:ascii="Times New Roman" w:hAnsi="Times New Roman"/>
          <w:bCs/>
        </w:rPr>
        <w:t>Wykonywaniu raz w tygodniu/ w razie potrzeb</w:t>
      </w:r>
    </w:p>
    <w:p w14:paraId="2D7675CF" w14:textId="1FFC6CF6" w:rsidR="00785F51" w:rsidRPr="003378AC" w:rsidRDefault="00785F51" w:rsidP="00785F51">
      <w:pPr>
        <w:numPr>
          <w:ilvl w:val="0"/>
          <w:numId w:val="11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 xml:space="preserve">Mycia dostępnych części zewnętrznych budynku </w:t>
      </w:r>
    </w:p>
    <w:p w14:paraId="34925A45" w14:textId="6652B6EE" w:rsidR="00785F51" w:rsidRPr="003378AC" w:rsidRDefault="00785F51" w:rsidP="00785F51">
      <w:pPr>
        <w:numPr>
          <w:ilvl w:val="0"/>
          <w:numId w:val="11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>Sprawdzania rynien</w:t>
      </w:r>
    </w:p>
    <w:p w14:paraId="6D9DDB43" w14:textId="705715A1" w:rsidR="00785F51" w:rsidRPr="003378AC" w:rsidRDefault="00785F51" w:rsidP="00785F51">
      <w:pPr>
        <w:numPr>
          <w:ilvl w:val="0"/>
          <w:numId w:val="11"/>
        </w:numPr>
        <w:suppressAutoHyphens/>
        <w:spacing w:line="100" w:lineRule="atLeast"/>
        <w:jc w:val="both"/>
        <w:rPr>
          <w:sz w:val="22"/>
          <w:szCs w:val="22"/>
        </w:rPr>
      </w:pPr>
      <w:r w:rsidRPr="003378AC">
        <w:rPr>
          <w:sz w:val="22"/>
          <w:szCs w:val="22"/>
        </w:rPr>
        <w:t xml:space="preserve">Mycia śmietników </w:t>
      </w:r>
    </w:p>
    <w:p w14:paraId="5BF17D25" w14:textId="16BC0201" w:rsidR="00785F51" w:rsidRPr="003378AC" w:rsidRDefault="00785F51" w:rsidP="00785F51">
      <w:pPr>
        <w:numPr>
          <w:ilvl w:val="0"/>
          <w:numId w:val="11"/>
        </w:numPr>
        <w:suppressAutoHyphens/>
        <w:spacing w:line="100" w:lineRule="atLeast"/>
        <w:jc w:val="both"/>
        <w:rPr>
          <w:b/>
          <w:sz w:val="22"/>
          <w:szCs w:val="22"/>
        </w:rPr>
      </w:pPr>
      <w:r w:rsidRPr="003378AC">
        <w:rPr>
          <w:sz w:val="22"/>
          <w:szCs w:val="22"/>
        </w:rPr>
        <w:t>Sprzątania i mycia palarni</w:t>
      </w:r>
    </w:p>
    <w:p w14:paraId="5867E14A" w14:textId="1BCD216C" w:rsidR="0004262C" w:rsidRPr="003378AC" w:rsidRDefault="0004262C" w:rsidP="00785F51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eastAsia="Tahoma,Bold"/>
          <w:bCs/>
          <w:color w:val="000000"/>
        </w:rPr>
      </w:pPr>
    </w:p>
    <w:p w14:paraId="5CA0D6C9" w14:textId="70BF1DE9" w:rsidR="00785F51" w:rsidRPr="003378AC" w:rsidRDefault="00F77B5C" w:rsidP="00F77B5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378AC">
        <w:rPr>
          <w:rFonts w:ascii="Times New Roman" w:hAnsi="Times New Roman"/>
          <w:bCs/>
        </w:rPr>
        <w:t>Wykonywaniu d</w:t>
      </w:r>
      <w:r w:rsidR="00785F51" w:rsidRPr="003378AC">
        <w:rPr>
          <w:rFonts w:ascii="Times New Roman" w:hAnsi="Times New Roman"/>
          <w:bCs/>
        </w:rPr>
        <w:t>wa razy do roku / w miarę potrzeby</w:t>
      </w:r>
    </w:p>
    <w:p w14:paraId="215CBE6E" w14:textId="2F0310D8" w:rsidR="00785F51" w:rsidRPr="003378AC" w:rsidRDefault="00785F51" w:rsidP="00785F51">
      <w:pPr>
        <w:numPr>
          <w:ilvl w:val="0"/>
          <w:numId w:val="8"/>
        </w:numPr>
        <w:suppressAutoHyphens/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3378AC">
        <w:rPr>
          <w:sz w:val="22"/>
          <w:szCs w:val="22"/>
        </w:rPr>
        <w:t>Systematyzacj</w:t>
      </w:r>
      <w:r w:rsidR="00F77B5C" w:rsidRPr="003378AC">
        <w:rPr>
          <w:sz w:val="22"/>
          <w:szCs w:val="22"/>
        </w:rPr>
        <w:t>i</w:t>
      </w:r>
      <w:r w:rsidRPr="003378AC">
        <w:rPr>
          <w:sz w:val="22"/>
          <w:szCs w:val="22"/>
        </w:rPr>
        <w:t xml:space="preserve"> terenów zielonych (koszenie trawy)</w:t>
      </w:r>
    </w:p>
    <w:p w14:paraId="7E023A87" w14:textId="48F73F72" w:rsidR="00785F51" w:rsidRPr="003378AC" w:rsidRDefault="00785F51" w:rsidP="00785F51">
      <w:pPr>
        <w:numPr>
          <w:ilvl w:val="0"/>
          <w:numId w:val="8"/>
        </w:numPr>
        <w:suppressAutoHyphens/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3378AC">
        <w:rPr>
          <w:sz w:val="22"/>
          <w:szCs w:val="22"/>
        </w:rPr>
        <w:t>Odśnieżani</w:t>
      </w:r>
      <w:r w:rsidR="00F77B5C" w:rsidRPr="003378AC">
        <w:rPr>
          <w:sz w:val="22"/>
          <w:szCs w:val="22"/>
        </w:rPr>
        <w:t>a</w:t>
      </w:r>
      <w:r w:rsidRPr="003378AC">
        <w:rPr>
          <w:sz w:val="22"/>
          <w:szCs w:val="22"/>
        </w:rPr>
        <w:t xml:space="preserve"> – interwencyjnie </w:t>
      </w:r>
    </w:p>
    <w:p w14:paraId="368C5291" w14:textId="3B981356" w:rsidR="00785F51" w:rsidRPr="003378AC" w:rsidRDefault="00785F51" w:rsidP="00785F51">
      <w:pPr>
        <w:numPr>
          <w:ilvl w:val="0"/>
          <w:numId w:val="8"/>
        </w:numPr>
        <w:suppressAutoHyphens/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3378AC">
        <w:rPr>
          <w:sz w:val="22"/>
          <w:szCs w:val="22"/>
        </w:rPr>
        <w:t>Doczyszczani</w:t>
      </w:r>
      <w:r w:rsidR="00F77B5C" w:rsidRPr="003378AC">
        <w:rPr>
          <w:sz w:val="22"/>
          <w:szCs w:val="22"/>
        </w:rPr>
        <w:t>a</w:t>
      </w:r>
      <w:r w:rsidRPr="003378AC">
        <w:rPr>
          <w:sz w:val="22"/>
          <w:szCs w:val="22"/>
        </w:rPr>
        <w:t xml:space="preserve"> powierzchni kostki brukowej parkingi i wszystkie powierzchnie za pomocą myjki ciśnieniowej na gorącą wodę</w:t>
      </w:r>
    </w:p>
    <w:p w14:paraId="40485287" w14:textId="34FDC31F" w:rsidR="00785F51" w:rsidRPr="003378AC" w:rsidRDefault="00F77B5C" w:rsidP="00F77B5C">
      <w:pPr>
        <w:pStyle w:val="Akapitzlist"/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hAnsi="Times New Roman"/>
        </w:rPr>
      </w:pPr>
      <w:r w:rsidRPr="003378AC">
        <w:rPr>
          <w:rFonts w:ascii="Times New Roman" w:hAnsi="Times New Roman"/>
        </w:rPr>
        <w:t>Kontrol</w:t>
      </w:r>
      <w:r w:rsidR="00B51A37">
        <w:rPr>
          <w:rFonts w:ascii="Times New Roman" w:hAnsi="Times New Roman"/>
        </w:rPr>
        <w:t>i</w:t>
      </w:r>
      <w:r w:rsidRPr="003378AC">
        <w:rPr>
          <w:rFonts w:ascii="Times New Roman" w:hAnsi="Times New Roman"/>
        </w:rPr>
        <w:t xml:space="preserve"> stanu usterek (zeszyt usterek)</w:t>
      </w:r>
    </w:p>
    <w:p w14:paraId="0295A512" w14:textId="098B5E9D" w:rsidR="00F77B5C" w:rsidRPr="003378AC" w:rsidRDefault="00B51A37" w:rsidP="00F77B5C">
      <w:pPr>
        <w:pStyle w:val="Akapitzlist"/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Zapewnieniu </w:t>
      </w:r>
      <w:r w:rsidR="007714DF">
        <w:rPr>
          <w:rFonts w:ascii="Times New Roman" w:hAnsi="Times New Roman"/>
        </w:rPr>
        <w:t>przez Wykonawcę</w:t>
      </w:r>
      <w:r w:rsidR="004D49B4">
        <w:rPr>
          <w:rFonts w:ascii="Times New Roman" w:hAnsi="Times New Roman"/>
        </w:rPr>
        <w:t xml:space="preserve"> </w:t>
      </w:r>
      <w:r w:rsidR="00F77B5C" w:rsidRPr="003378AC">
        <w:rPr>
          <w:rFonts w:ascii="Times New Roman" w:hAnsi="Times New Roman"/>
        </w:rPr>
        <w:t>maszyny samojezdnej akumulatorowej</w:t>
      </w:r>
      <w:r w:rsidR="007714DF">
        <w:rPr>
          <w:rFonts w:ascii="Times New Roman" w:hAnsi="Times New Roman"/>
        </w:rPr>
        <w:t xml:space="preserve"> i</w:t>
      </w:r>
      <w:r w:rsidR="00F77B5C" w:rsidRPr="003378AC">
        <w:rPr>
          <w:rFonts w:ascii="Times New Roman" w:hAnsi="Times New Roman"/>
        </w:rPr>
        <w:t xml:space="preserve"> zamiatarki ręcznej</w:t>
      </w:r>
    </w:p>
    <w:p w14:paraId="207E8EDC" w14:textId="6EEB58F2" w:rsidR="0004262C" w:rsidRDefault="00F77B5C" w:rsidP="00F77B5C">
      <w:pPr>
        <w:pStyle w:val="Akapitzlist"/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hAnsi="Times New Roman"/>
        </w:rPr>
      </w:pPr>
      <w:r w:rsidRPr="003378AC">
        <w:rPr>
          <w:rFonts w:ascii="Times New Roman" w:hAnsi="Times New Roman"/>
        </w:rPr>
        <w:t>Odkażanie pomieszczeń – w przypadku COVID 19</w:t>
      </w:r>
    </w:p>
    <w:p w14:paraId="55C02BEE" w14:textId="77777777" w:rsidR="00CD29FC" w:rsidRPr="003378AC" w:rsidRDefault="00CD29FC" w:rsidP="00CD29FC">
      <w:pPr>
        <w:pStyle w:val="Akapitzlist"/>
        <w:suppressAutoHyphens/>
        <w:spacing w:line="100" w:lineRule="atLeast"/>
        <w:ind w:left="360"/>
        <w:jc w:val="both"/>
        <w:rPr>
          <w:rFonts w:ascii="Times New Roman" w:hAnsi="Times New Roman"/>
        </w:rPr>
      </w:pPr>
    </w:p>
    <w:p w14:paraId="27768A26" w14:textId="099EA27C" w:rsidR="0004262C" w:rsidRPr="003378AC" w:rsidRDefault="0004262C" w:rsidP="003C3364">
      <w:pPr>
        <w:widowControl w:val="0"/>
        <w:suppressAutoHyphens/>
        <w:autoSpaceDN w:val="0"/>
        <w:jc w:val="both"/>
        <w:textAlignment w:val="baseline"/>
        <w:rPr>
          <w:rFonts w:eastAsia="Tahoma,Bold"/>
          <w:bCs/>
          <w:color w:val="000000"/>
          <w:sz w:val="22"/>
          <w:szCs w:val="22"/>
        </w:rPr>
      </w:pPr>
    </w:p>
    <w:p w14:paraId="25CC17E2" w14:textId="699C9B70" w:rsidR="0004262C" w:rsidRPr="003378AC" w:rsidRDefault="0004262C" w:rsidP="003C3364">
      <w:pPr>
        <w:widowControl w:val="0"/>
        <w:suppressAutoHyphens/>
        <w:autoSpaceDN w:val="0"/>
        <w:jc w:val="both"/>
        <w:textAlignment w:val="baseline"/>
        <w:rPr>
          <w:rFonts w:eastAsia="Tahoma,Bold"/>
          <w:bCs/>
          <w:color w:val="000000"/>
          <w:sz w:val="22"/>
          <w:szCs w:val="22"/>
        </w:rPr>
      </w:pPr>
      <w:bookmarkStart w:id="0" w:name="_Hlk67292065"/>
      <w:r w:rsidRPr="003378AC">
        <w:rPr>
          <w:b/>
          <w:sz w:val="22"/>
          <w:szCs w:val="22"/>
        </w:rPr>
        <w:lastRenderedPageBreak/>
        <w:t>II. Szczegółowy zakres obowiązków realizowanych w ramach usługi</w:t>
      </w:r>
    </w:p>
    <w:p w14:paraId="448CB807" w14:textId="70F50FDC" w:rsidR="003C3364" w:rsidRPr="003C3364" w:rsidRDefault="003C3364" w:rsidP="003C3364">
      <w:pPr>
        <w:numPr>
          <w:ilvl w:val="0"/>
          <w:numId w:val="5"/>
        </w:numPr>
        <w:tabs>
          <w:tab w:val="left" w:pos="1560"/>
        </w:tabs>
        <w:spacing w:after="135" w:line="269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C3364">
        <w:rPr>
          <w:rFonts w:eastAsiaTheme="minorHAnsi"/>
          <w:color w:val="000000"/>
          <w:sz w:val="22"/>
          <w:szCs w:val="22"/>
          <w:lang w:eastAsia="en-US"/>
        </w:rPr>
        <w:t>Utrzymani</w:t>
      </w:r>
      <w:r w:rsidRPr="003378AC">
        <w:rPr>
          <w:rFonts w:eastAsiaTheme="minorHAnsi"/>
          <w:color w:val="000000"/>
          <w:sz w:val="22"/>
          <w:szCs w:val="22"/>
          <w:lang w:eastAsia="en-US"/>
        </w:rPr>
        <w:t>u</w:t>
      </w:r>
      <w:r w:rsidRPr="003C3364">
        <w:rPr>
          <w:rFonts w:eastAsiaTheme="minorHAnsi"/>
          <w:color w:val="000000"/>
          <w:sz w:val="22"/>
          <w:szCs w:val="22"/>
          <w:lang w:eastAsia="en-US"/>
        </w:rPr>
        <w:t xml:space="preserve"> czystości w budynkach i przyległych terenac</w:t>
      </w:r>
      <w:r w:rsidRPr="003378AC">
        <w:rPr>
          <w:rFonts w:eastAsiaTheme="minorHAnsi"/>
          <w:color w:val="000000"/>
          <w:sz w:val="22"/>
          <w:szCs w:val="22"/>
          <w:lang w:eastAsia="en-US"/>
        </w:rPr>
        <w:t>h</w:t>
      </w:r>
      <w:r w:rsidRPr="003C3364">
        <w:rPr>
          <w:rFonts w:eastAsiaTheme="minorHAnsi"/>
          <w:color w:val="000000"/>
          <w:sz w:val="22"/>
          <w:szCs w:val="22"/>
          <w:lang w:eastAsia="en-US"/>
        </w:rPr>
        <w:t xml:space="preserve"> zielonych </w:t>
      </w:r>
      <w:r w:rsidRPr="003378AC">
        <w:rPr>
          <w:rFonts w:eastAsiaTheme="minorHAnsi"/>
          <w:color w:val="000000"/>
          <w:sz w:val="22"/>
          <w:szCs w:val="22"/>
          <w:lang w:eastAsia="en-US"/>
        </w:rPr>
        <w:t xml:space="preserve">całodobowo w systemie 3 zmian po 8 h, </w:t>
      </w:r>
      <w:r w:rsidRPr="003C3364">
        <w:rPr>
          <w:rFonts w:eastAsiaTheme="minorHAnsi"/>
          <w:color w:val="000000"/>
          <w:sz w:val="22"/>
          <w:szCs w:val="22"/>
          <w:lang w:eastAsia="en-US"/>
        </w:rPr>
        <w:t>wg grafików. W szczególności prace porządkowe, sprzątanie, zamiatanie mycie mechaniczne i ręczne pomieszczeń biurowych, socjalnych i sanitarnych i og</w:t>
      </w:r>
      <w:r w:rsidRPr="003378AC">
        <w:rPr>
          <w:rFonts w:eastAsiaTheme="minorHAnsi"/>
          <w:color w:val="000000"/>
          <w:sz w:val="22"/>
          <w:szCs w:val="22"/>
          <w:lang w:eastAsia="en-US"/>
        </w:rPr>
        <w:t>ólnie</w:t>
      </w:r>
      <w:r w:rsidRPr="003C3364">
        <w:rPr>
          <w:rFonts w:eastAsiaTheme="minorHAnsi"/>
          <w:color w:val="000000"/>
          <w:sz w:val="22"/>
          <w:szCs w:val="22"/>
          <w:lang w:eastAsia="en-US"/>
        </w:rPr>
        <w:t xml:space="preserve"> dostępnych, mycie okien , balustrad , schodów , wind , ścian, chodników, tunelu itd usuwanie graffiti</w:t>
      </w:r>
      <w:r w:rsidRPr="003378AC">
        <w:rPr>
          <w:rFonts w:eastAsiaTheme="minorHAnsi"/>
          <w:color w:val="000000"/>
          <w:sz w:val="22"/>
          <w:szCs w:val="22"/>
          <w:lang w:eastAsia="en-US"/>
        </w:rPr>
        <w:t>;</w:t>
      </w:r>
    </w:p>
    <w:p w14:paraId="657CC460" w14:textId="23D3D218" w:rsidR="003C3364" w:rsidRPr="003C3364" w:rsidRDefault="003C3364" w:rsidP="003C3364">
      <w:pPr>
        <w:numPr>
          <w:ilvl w:val="0"/>
          <w:numId w:val="5"/>
        </w:numPr>
        <w:tabs>
          <w:tab w:val="left" w:pos="1560"/>
        </w:tabs>
        <w:spacing w:after="135" w:line="269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C3364">
        <w:rPr>
          <w:color w:val="222A35" w:themeColor="text2" w:themeShade="80"/>
          <w:sz w:val="22"/>
          <w:szCs w:val="22"/>
        </w:rPr>
        <w:t xml:space="preserve">Podejmowanie działań prewencyjnych zmierzających do utrzymania właściwego stanu bezpieczeństwa i porządku w obiektach oraz na terenach przyległych, poprzez </w:t>
      </w:r>
      <w:r w:rsidRPr="003378AC">
        <w:rPr>
          <w:color w:val="222A35" w:themeColor="text2" w:themeShade="80"/>
          <w:sz w:val="22"/>
          <w:szCs w:val="22"/>
        </w:rPr>
        <w:t>dozór</w:t>
      </w:r>
      <w:r w:rsidRPr="003C3364">
        <w:rPr>
          <w:color w:val="222A35" w:themeColor="text2" w:themeShade="80"/>
          <w:sz w:val="22"/>
          <w:szCs w:val="22"/>
        </w:rPr>
        <w:t xml:space="preserve"> </w:t>
      </w:r>
      <w:r w:rsidRPr="003378AC">
        <w:rPr>
          <w:color w:val="222A35" w:themeColor="text2" w:themeShade="80"/>
          <w:sz w:val="22"/>
          <w:szCs w:val="22"/>
        </w:rPr>
        <w:t>lub</w:t>
      </w:r>
      <w:r w:rsidRPr="003C3364">
        <w:rPr>
          <w:color w:val="222A35" w:themeColor="text2" w:themeShade="80"/>
          <w:sz w:val="22"/>
          <w:szCs w:val="22"/>
        </w:rPr>
        <w:t xml:space="preserve"> monitorowanie obiektu i podejmowanie działań zgodnych z obowiązującymi przepisami w zakresie prewencji i interwencji</w:t>
      </w:r>
      <w:r w:rsidRPr="003378AC">
        <w:rPr>
          <w:color w:val="222A35" w:themeColor="text2" w:themeShade="80"/>
          <w:sz w:val="22"/>
          <w:szCs w:val="22"/>
        </w:rPr>
        <w:t>;</w:t>
      </w:r>
    </w:p>
    <w:p w14:paraId="7E867CED" w14:textId="1DE13B1D" w:rsidR="003C3364" w:rsidRPr="003C3364" w:rsidRDefault="003C3364" w:rsidP="003C3364">
      <w:pPr>
        <w:numPr>
          <w:ilvl w:val="0"/>
          <w:numId w:val="5"/>
        </w:numPr>
        <w:tabs>
          <w:tab w:val="left" w:pos="1560"/>
        </w:tabs>
        <w:spacing w:after="135" w:line="269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378AC">
        <w:rPr>
          <w:color w:val="222A35" w:themeColor="text2" w:themeShade="80"/>
          <w:sz w:val="22"/>
          <w:szCs w:val="22"/>
        </w:rPr>
        <w:t>Dozór</w:t>
      </w:r>
      <w:r w:rsidRPr="003C3364">
        <w:rPr>
          <w:color w:val="222A35" w:themeColor="text2" w:themeShade="80"/>
          <w:sz w:val="22"/>
          <w:szCs w:val="22"/>
        </w:rPr>
        <w:t xml:space="preserve"> obiektu i kontrola przestrzegania zakazów używania otwartego ognia i załatwiania potrzeb fizjologicznych w miejscach do tego nieprzeznaczonych</w:t>
      </w:r>
      <w:r w:rsidRPr="003378AC">
        <w:rPr>
          <w:color w:val="222A35" w:themeColor="text2" w:themeShade="80"/>
          <w:sz w:val="22"/>
          <w:szCs w:val="22"/>
        </w:rPr>
        <w:t>;</w:t>
      </w:r>
      <w:r w:rsidRPr="003C3364">
        <w:rPr>
          <w:color w:val="222A35" w:themeColor="text2" w:themeShade="80"/>
          <w:sz w:val="22"/>
          <w:szCs w:val="22"/>
        </w:rPr>
        <w:t xml:space="preserve"> </w:t>
      </w:r>
    </w:p>
    <w:p w14:paraId="08737913" w14:textId="77777777" w:rsidR="003C3364" w:rsidRPr="003C3364" w:rsidRDefault="003C3364" w:rsidP="003C3364">
      <w:pPr>
        <w:numPr>
          <w:ilvl w:val="0"/>
          <w:numId w:val="5"/>
        </w:numPr>
        <w:tabs>
          <w:tab w:val="left" w:pos="1560"/>
        </w:tabs>
        <w:spacing w:after="135" w:line="269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C3364">
        <w:rPr>
          <w:color w:val="222A35" w:themeColor="text2" w:themeShade="80"/>
          <w:sz w:val="22"/>
          <w:szCs w:val="22"/>
        </w:rPr>
        <w:t>W zależności od zaistniałej sytuacji utrzymywanie stałego kontaktu z przedstawicielami służb porządkowych (policja, straż miejska, Służba Ochrony Kolei), a także służb ratunkowych (pogotowie ratunkowe, pogotowie energetyczne, pogotowie gazowe, pogotowie wodociągowe),</w:t>
      </w:r>
    </w:p>
    <w:p w14:paraId="50F893CF" w14:textId="48CD44B7" w:rsidR="003C3364" w:rsidRPr="003C3364" w:rsidRDefault="003C3364" w:rsidP="003C3364">
      <w:pPr>
        <w:numPr>
          <w:ilvl w:val="0"/>
          <w:numId w:val="5"/>
        </w:numPr>
        <w:tabs>
          <w:tab w:val="left" w:pos="1560"/>
        </w:tabs>
        <w:spacing w:after="135" w:line="269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378AC">
        <w:rPr>
          <w:color w:val="222A35" w:themeColor="text2" w:themeShade="80"/>
          <w:sz w:val="22"/>
          <w:szCs w:val="22"/>
        </w:rPr>
        <w:t xml:space="preserve">Dozorowanie </w:t>
      </w:r>
      <w:r w:rsidRPr="003C3364">
        <w:rPr>
          <w:color w:val="222A35" w:themeColor="text2" w:themeShade="80"/>
          <w:sz w:val="22"/>
          <w:szCs w:val="22"/>
        </w:rPr>
        <w:t>całodobowe, prowadzone wg harmonogramu ustalonego z Zamawiającym, wykonywane na każdej zmianie we wszystkie dni roku kalendarzowego przez</w:t>
      </w:r>
      <w:r w:rsidRPr="003C3364">
        <w:rPr>
          <w:b/>
          <w:color w:val="222A35" w:themeColor="text2" w:themeShade="80"/>
          <w:sz w:val="22"/>
          <w:szCs w:val="22"/>
        </w:rPr>
        <w:t xml:space="preserve"> </w:t>
      </w:r>
      <w:r w:rsidRPr="003C3364">
        <w:rPr>
          <w:color w:val="222A35" w:themeColor="text2" w:themeShade="80"/>
          <w:sz w:val="22"/>
          <w:szCs w:val="22"/>
        </w:rPr>
        <w:t>pracowników obsługi dworca.</w:t>
      </w:r>
    </w:p>
    <w:p w14:paraId="6B4B5818" w14:textId="2BF55A68" w:rsidR="003C3364" w:rsidRPr="003C3364" w:rsidRDefault="003C3364" w:rsidP="003C3364">
      <w:pPr>
        <w:numPr>
          <w:ilvl w:val="0"/>
          <w:numId w:val="5"/>
        </w:numPr>
        <w:tabs>
          <w:tab w:val="left" w:pos="1560"/>
          <w:tab w:val="left" w:pos="9781"/>
        </w:tabs>
        <w:spacing w:after="135" w:line="269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378AC">
        <w:rPr>
          <w:color w:val="222A35" w:themeColor="text2" w:themeShade="80"/>
          <w:sz w:val="22"/>
          <w:szCs w:val="22"/>
        </w:rPr>
        <w:t xml:space="preserve">Udzielanie </w:t>
      </w:r>
      <w:r w:rsidRPr="003C3364">
        <w:rPr>
          <w:color w:val="222A35" w:themeColor="text2" w:themeShade="80"/>
          <w:sz w:val="22"/>
          <w:szCs w:val="22"/>
        </w:rPr>
        <w:t xml:space="preserve">niezbędnej pomocy osobom niepełnosprawnym i osobom o ograniczonej sprawności ruchowej w poruszaniu się po całym terenie dworca łącznie z przejściami i peronami oraz wejściem/wyjściem z pociągów, </w:t>
      </w:r>
    </w:p>
    <w:p w14:paraId="447F8023" w14:textId="77777777" w:rsidR="003C3364" w:rsidRPr="003C3364" w:rsidRDefault="003C3364" w:rsidP="003C3364">
      <w:pPr>
        <w:numPr>
          <w:ilvl w:val="0"/>
          <w:numId w:val="5"/>
        </w:numPr>
        <w:tabs>
          <w:tab w:val="left" w:pos="1418"/>
          <w:tab w:val="left" w:pos="9781"/>
        </w:tabs>
        <w:spacing w:after="135" w:line="268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C3364">
        <w:rPr>
          <w:color w:val="222A35" w:themeColor="text2" w:themeShade="80"/>
          <w:sz w:val="22"/>
          <w:szCs w:val="22"/>
        </w:rPr>
        <w:t xml:space="preserve">Obsługa czytników elektronicznego systemu rejestracji wykonywanych patroli obiektu, który oparty jest na programach podobnych lub zbliżonych do modelu Active Track, </w:t>
      </w:r>
    </w:p>
    <w:p w14:paraId="6A639C73" w14:textId="0A3AD94E" w:rsidR="003C3364" w:rsidRPr="003C3364" w:rsidRDefault="003C3364" w:rsidP="003C3364">
      <w:pPr>
        <w:numPr>
          <w:ilvl w:val="0"/>
          <w:numId w:val="5"/>
        </w:numPr>
        <w:tabs>
          <w:tab w:val="left" w:pos="1418"/>
          <w:tab w:val="left" w:pos="9781"/>
        </w:tabs>
        <w:spacing w:after="135" w:line="268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C3364">
        <w:rPr>
          <w:color w:val="222A35" w:themeColor="text2" w:themeShade="80"/>
          <w:sz w:val="22"/>
          <w:szCs w:val="22"/>
        </w:rPr>
        <w:t xml:space="preserve">Obsługa parkingu dworcowego polegająca na prowadzeniu </w:t>
      </w:r>
      <w:r w:rsidR="008F1C24" w:rsidRPr="003378AC">
        <w:rPr>
          <w:color w:val="222A35" w:themeColor="text2" w:themeShade="80"/>
          <w:sz w:val="22"/>
          <w:szCs w:val="22"/>
        </w:rPr>
        <w:t>dozoru</w:t>
      </w:r>
      <w:r w:rsidRPr="003C3364">
        <w:rPr>
          <w:color w:val="222A35" w:themeColor="text2" w:themeShade="80"/>
          <w:sz w:val="22"/>
          <w:szCs w:val="22"/>
        </w:rPr>
        <w:t xml:space="preserve"> i monitoringu ruchu samochodowego. </w:t>
      </w:r>
    </w:p>
    <w:p w14:paraId="6D1918E6" w14:textId="519572E7" w:rsidR="0004262C" w:rsidRPr="00E52349" w:rsidRDefault="003C3364" w:rsidP="0004262C">
      <w:pPr>
        <w:numPr>
          <w:ilvl w:val="0"/>
          <w:numId w:val="5"/>
        </w:numPr>
        <w:tabs>
          <w:tab w:val="left" w:pos="1418"/>
          <w:tab w:val="left" w:pos="9781"/>
        </w:tabs>
        <w:spacing w:after="135" w:line="268" w:lineRule="auto"/>
        <w:ind w:left="284"/>
        <w:contextualSpacing/>
        <w:jc w:val="both"/>
        <w:rPr>
          <w:color w:val="222A35" w:themeColor="text2" w:themeShade="80"/>
          <w:sz w:val="22"/>
          <w:szCs w:val="22"/>
        </w:rPr>
      </w:pPr>
      <w:r w:rsidRPr="003C3364">
        <w:rPr>
          <w:color w:val="222A35" w:themeColor="text2" w:themeShade="80"/>
          <w:sz w:val="22"/>
          <w:szCs w:val="22"/>
        </w:rPr>
        <w:t xml:space="preserve">Wykonywanie poleceń </w:t>
      </w:r>
      <w:r w:rsidR="008F1C24" w:rsidRPr="003378AC">
        <w:rPr>
          <w:color w:val="222A35" w:themeColor="text2" w:themeShade="80"/>
          <w:sz w:val="22"/>
          <w:szCs w:val="22"/>
        </w:rPr>
        <w:t>Zamawiającego</w:t>
      </w:r>
      <w:r w:rsidRPr="003C3364">
        <w:rPr>
          <w:color w:val="222A35" w:themeColor="text2" w:themeShade="80"/>
          <w:sz w:val="22"/>
          <w:szCs w:val="22"/>
        </w:rPr>
        <w:t xml:space="preserve"> związanych z bezpośrednią obsługą zarządzaną nieruchomością (usuwanie nawisów lodu i śniegu z zadaszeń, wywieszanie ogłoszeń, komunikatów, rozkładów jazdy PKP oraz innych operatorów kolejowych, zabezpieczanie miejsc stwarzających zagrożenie – do czasu przybycia serwisu sprzątającego lub innego, w zależności od charakteru interwencji). Wykonywanie poleceń </w:t>
      </w:r>
      <w:r w:rsidR="008F1C24" w:rsidRPr="003378AC">
        <w:rPr>
          <w:color w:val="222A35" w:themeColor="text2" w:themeShade="80"/>
          <w:sz w:val="22"/>
          <w:szCs w:val="22"/>
        </w:rPr>
        <w:t>Zamawiająceg</w:t>
      </w:r>
      <w:r w:rsidR="0004262C" w:rsidRPr="003378AC">
        <w:rPr>
          <w:color w:val="222A35" w:themeColor="text2" w:themeShade="80"/>
          <w:sz w:val="22"/>
          <w:szCs w:val="22"/>
        </w:rPr>
        <w:t>o</w:t>
      </w:r>
      <w:r w:rsidRPr="003C3364">
        <w:rPr>
          <w:color w:val="222A35" w:themeColor="text2" w:themeShade="80"/>
          <w:sz w:val="22"/>
          <w:szCs w:val="22"/>
        </w:rPr>
        <w:t xml:space="preserve"> związanych z zagrożeniami, bezpośrednią obsługą zarządzaną nieruchomością lub sytuacjami nadzwyczajnymi. </w:t>
      </w:r>
    </w:p>
    <w:p w14:paraId="0A108E1B" w14:textId="77777777" w:rsidR="0004262C" w:rsidRPr="003378AC" w:rsidRDefault="0004262C" w:rsidP="003C3364">
      <w:pPr>
        <w:rPr>
          <w:b/>
          <w:sz w:val="22"/>
          <w:szCs w:val="22"/>
        </w:rPr>
      </w:pPr>
    </w:p>
    <w:p w14:paraId="0AEC86C3" w14:textId="62C01515" w:rsidR="003C3364" w:rsidRPr="003378AC" w:rsidRDefault="0004262C" w:rsidP="003C3364">
      <w:pPr>
        <w:rPr>
          <w:b/>
          <w:sz w:val="22"/>
          <w:szCs w:val="22"/>
        </w:rPr>
      </w:pPr>
      <w:r w:rsidRPr="003378AC">
        <w:rPr>
          <w:b/>
          <w:sz w:val="22"/>
          <w:szCs w:val="22"/>
        </w:rPr>
        <w:t xml:space="preserve">III. </w:t>
      </w:r>
      <w:r w:rsidR="003C3364" w:rsidRPr="003378AC">
        <w:rPr>
          <w:b/>
          <w:sz w:val="22"/>
          <w:szCs w:val="22"/>
        </w:rPr>
        <w:t>Wymagania dodatkowe</w:t>
      </w:r>
    </w:p>
    <w:p w14:paraId="2EFA8AA8" w14:textId="77777777" w:rsidR="003C3364" w:rsidRPr="003378AC" w:rsidRDefault="003C3364" w:rsidP="003C3364">
      <w:pPr>
        <w:rPr>
          <w:b/>
          <w:sz w:val="22"/>
          <w:szCs w:val="22"/>
        </w:rPr>
      </w:pPr>
    </w:p>
    <w:p w14:paraId="5CA62220" w14:textId="7F9FEC53" w:rsidR="003C3364" w:rsidRPr="003378AC" w:rsidRDefault="003C3364" w:rsidP="003C3364">
      <w:pPr>
        <w:numPr>
          <w:ilvl w:val="0"/>
          <w:numId w:val="1"/>
        </w:numPr>
        <w:tabs>
          <w:tab w:val="left" w:pos="-1440"/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3378AC">
        <w:rPr>
          <w:sz w:val="22"/>
          <w:szCs w:val="22"/>
        </w:rPr>
        <w:t>Przewidywana ilość</w:t>
      </w:r>
      <w:r w:rsidR="008F1C24" w:rsidRPr="003378AC">
        <w:rPr>
          <w:sz w:val="22"/>
          <w:szCs w:val="22"/>
        </w:rPr>
        <w:t xml:space="preserve"> godzin usługi 2000 rh</w:t>
      </w:r>
      <w:r w:rsidRPr="003378AC">
        <w:rPr>
          <w:sz w:val="22"/>
          <w:szCs w:val="22"/>
        </w:rPr>
        <w:t>. Faktyczna ilość zrealizowanych usług będzie zależna od potrzeb Zamawiającego. Zamawiający korzystając z prawa opcji przewiduje, że w czasie obowiązywania umowy ilości</w:t>
      </w:r>
      <w:r w:rsidR="008F1C24" w:rsidRPr="003378AC">
        <w:rPr>
          <w:sz w:val="22"/>
          <w:szCs w:val="22"/>
        </w:rPr>
        <w:t xml:space="preserve"> godzin</w:t>
      </w:r>
      <w:r w:rsidRPr="003378AC">
        <w:rPr>
          <w:sz w:val="22"/>
          <w:szCs w:val="22"/>
        </w:rPr>
        <w:t xml:space="preserve"> usług mogą ulec zwiększeniu lub zmniejszeniu o 50 % planowanych ilości.</w:t>
      </w:r>
      <w:r w:rsidR="008F1C24" w:rsidRPr="003378AC">
        <w:rPr>
          <w:sz w:val="22"/>
          <w:szCs w:val="22"/>
        </w:rPr>
        <w:t xml:space="preserve"> Zamawiający gwarantuje wykorzystanie 1000 rh.</w:t>
      </w:r>
    </w:p>
    <w:p w14:paraId="6C781052" w14:textId="77777777" w:rsidR="003C3364" w:rsidRPr="003378AC" w:rsidRDefault="003C3364" w:rsidP="003C3364">
      <w:pPr>
        <w:numPr>
          <w:ilvl w:val="0"/>
          <w:numId w:val="1"/>
        </w:numPr>
        <w:tabs>
          <w:tab w:val="left" w:pos="-1440"/>
        </w:tabs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3378AC">
        <w:rPr>
          <w:sz w:val="22"/>
          <w:szCs w:val="22"/>
        </w:rPr>
        <w:t>Jeżeli Zamawiający nie skorzysta z prawa opcji, Wykonawcy nie przysługują żadne roszczenia, w tym o zapłatę odszkodowania, z tytułu niezrealizowanej części zamówienia, jak również nie może być podstawą do odmowy wykonania zamówienia.</w:t>
      </w:r>
    </w:p>
    <w:bookmarkEnd w:id="0"/>
    <w:p w14:paraId="55170CCE" w14:textId="77777777" w:rsidR="003C3364" w:rsidRPr="003378AC" w:rsidRDefault="003C3364" w:rsidP="003C3364">
      <w:pPr>
        <w:pStyle w:val="tekstpodstawowy21"/>
        <w:spacing w:before="0" w:beforeAutospacing="0" w:after="0" w:afterAutospacing="0"/>
        <w:jc w:val="both"/>
        <w:rPr>
          <w:rFonts w:eastAsia="Tahoma,Bold"/>
          <w:sz w:val="22"/>
          <w:szCs w:val="22"/>
        </w:rPr>
      </w:pPr>
    </w:p>
    <w:p w14:paraId="70530DC7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  <w:r w:rsidRPr="003378AC">
        <w:rPr>
          <w:rFonts w:eastAsia="Tahoma,Bold"/>
          <w:b/>
          <w:bCs/>
          <w:color w:val="000000"/>
          <w:sz w:val="22"/>
          <w:szCs w:val="22"/>
        </w:rPr>
        <w:t>III. Informacja o możliwości składania oferty wariantowej.</w:t>
      </w:r>
    </w:p>
    <w:p w14:paraId="3D448E6B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  <w:r w:rsidRPr="003378AC">
        <w:rPr>
          <w:rFonts w:eastAsia="Tahoma,Bold"/>
          <w:color w:val="000000"/>
          <w:sz w:val="22"/>
          <w:szCs w:val="22"/>
        </w:rPr>
        <w:t>Zamawiający  nie dopuszcza możliwości składania ofert wariantowych.</w:t>
      </w:r>
    </w:p>
    <w:p w14:paraId="0A1873EB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</w:p>
    <w:p w14:paraId="6723B810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sz w:val="22"/>
          <w:szCs w:val="22"/>
        </w:rPr>
      </w:pPr>
      <w:r w:rsidRPr="003378AC">
        <w:rPr>
          <w:rFonts w:eastAsia="Tahoma,Bold"/>
          <w:b/>
          <w:color w:val="000000"/>
          <w:sz w:val="22"/>
          <w:szCs w:val="22"/>
        </w:rPr>
        <w:t>IV. Informacja o możliwości składania ofert cząstkowych.</w:t>
      </w:r>
    </w:p>
    <w:p w14:paraId="605938C5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  <w:r w:rsidRPr="003378AC">
        <w:rPr>
          <w:rFonts w:eastAsia="Tahoma,Bold"/>
          <w:color w:val="000000"/>
          <w:sz w:val="22"/>
          <w:szCs w:val="22"/>
        </w:rPr>
        <w:t xml:space="preserve">Zamawiający nie dopuszcza możliwość składania ofert </w:t>
      </w:r>
      <w:r w:rsidRPr="003378AC">
        <w:rPr>
          <w:rFonts w:eastAsia="Tahoma,Bold"/>
          <w:sz w:val="22"/>
          <w:szCs w:val="22"/>
        </w:rPr>
        <w:t>częściowych.</w:t>
      </w:r>
    </w:p>
    <w:p w14:paraId="59E3BA2D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sz w:val="22"/>
          <w:szCs w:val="22"/>
        </w:rPr>
      </w:pPr>
    </w:p>
    <w:p w14:paraId="106A3DAC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  <w:r w:rsidRPr="003378AC">
        <w:rPr>
          <w:rFonts w:eastAsia="Tahoma,Bold"/>
          <w:b/>
          <w:bCs/>
          <w:color w:val="000000"/>
          <w:sz w:val="22"/>
          <w:szCs w:val="22"/>
        </w:rPr>
        <w:t>V. Termin związania ofertą.</w:t>
      </w:r>
    </w:p>
    <w:p w14:paraId="56CCA37C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Cs/>
          <w:color w:val="000000"/>
          <w:sz w:val="22"/>
          <w:szCs w:val="22"/>
        </w:rPr>
      </w:pPr>
      <w:r w:rsidRPr="003378AC">
        <w:rPr>
          <w:rFonts w:eastAsia="Tahoma,Bold"/>
          <w:bCs/>
          <w:color w:val="000000"/>
          <w:sz w:val="22"/>
          <w:szCs w:val="22"/>
        </w:rPr>
        <w:t>Zamawiający ustala termin związania ofertą na 30 dni licząc od terminu składania ofert.</w:t>
      </w:r>
    </w:p>
    <w:p w14:paraId="03A8A823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Cs/>
          <w:color w:val="000000"/>
          <w:sz w:val="22"/>
          <w:szCs w:val="22"/>
        </w:rPr>
      </w:pPr>
    </w:p>
    <w:p w14:paraId="78470341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  <w:r w:rsidRPr="003378AC">
        <w:rPr>
          <w:rFonts w:eastAsia="Tahoma,Bold"/>
          <w:b/>
          <w:bCs/>
          <w:color w:val="000000"/>
          <w:sz w:val="22"/>
          <w:szCs w:val="22"/>
        </w:rPr>
        <w:lastRenderedPageBreak/>
        <w:t>VI. Termin wykonania zamówienia.</w:t>
      </w:r>
    </w:p>
    <w:p w14:paraId="08C7C34A" w14:textId="77777777" w:rsidR="00DA2B6B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  <w:r w:rsidRPr="003378AC">
        <w:rPr>
          <w:rFonts w:eastAsia="Tahoma,Bold"/>
          <w:color w:val="000000"/>
          <w:sz w:val="22"/>
          <w:szCs w:val="22"/>
        </w:rPr>
        <w:t xml:space="preserve">Zamawiający ustala </w:t>
      </w:r>
      <w:r w:rsidR="003378AC">
        <w:rPr>
          <w:rFonts w:eastAsia="Tahoma,Bold"/>
          <w:color w:val="000000"/>
          <w:sz w:val="22"/>
          <w:szCs w:val="22"/>
        </w:rPr>
        <w:t>termin</w:t>
      </w:r>
      <w:r w:rsidRPr="003378AC">
        <w:rPr>
          <w:rFonts w:eastAsia="Tahoma,Bold"/>
          <w:color w:val="000000"/>
          <w:sz w:val="22"/>
          <w:szCs w:val="22"/>
        </w:rPr>
        <w:t xml:space="preserve"> wykonania zamówienia na</w:t>
      </w:r>
      <w:r w:rsidR="00DA2B6B">
        <w:rPr>
          <w:rFonts w:eastAsia="Tahoma,Bold"/>
          <w:color w:val="000000"/>
          <w:sz w:val="22"/>
          <w:szCs w:val="22"/>
        </w:rPr>
        <w:t>:</w:t>
      </w:r>
    </w:p>
    <w:p w14:paraId="5754CBD3" w14:textId="3E8A8674" w:rsidR="003C3364" w:rsidRPr="003378AC" w:rsidRDefault="003C3364" w:rsidP="00DA2B6B">
      <w:pPr>
        <w:autoSpaceDE w:val="0"/>
        <w:autoSpaceDN w:val="0"/>
        <w:adjustRightInd w:val="0"/>
        <w:jc w:val="center"/>
        <w:rPr>
          <w:rFonts w:eastAsia="Tahoma,Bold"/>
          <w:b/>
          <w:i/>
          <w:sz w:val="22"/>
          <w:szCs w:val="22"/>
          <w:u w:val="single"/>
        </w:rPr>
      </w:pPr>
      <w:r w:rsidRPr="003378AC">
        <w:rPr>
          <w:rFonts w:eastAsia="Tahoma,Bold"/>
          <w:b/>
          <w:i/>
          <w:color w:val="000000"/>
          <w:sz w:val="22"/>
          <w:szCs w:val="22"/>
          <w:u w:val="single"/>
        </w:rPr>
        <w:t xml:space="preserve">od dnia </w:t>
      </w:r>
      <w:r w:rsidR="00E52349">
        <w:rPr>
          <w:rFonts w:eastAsia="Tahoma,Bold"/>
          <w:b/>
          <w:i/>
          <w:color w:val="000000"/>
          <w:sz w:val="22"/>
          <w:szCs w:val="22"/>
          <w:u w:val="single"/>
        </w:rPr>
        <w:t>01</w:t>
      </w:r>
      <w:r w:rsidR="008F1C24" w:rsidRPr="003378AC">
        <w:rPr>
          <w:rFonts w:eastAsia="Tahoma,Bold"/>
          <w:b/>
          <w:i/>
          <w:color w:val="000000"/>
          <w:sz w:val="22"/>
          <w:szCs w:val="22"/>
          <w:u w:val="single"/>
        </w:rPr>
        <w:t xml:space="preserve"> </w:t>
      </w:r>
      <w:r w:rsidR="00E52349">
        <w:rPr>
          <w:rFonts w:eastAsia="Tahoma,Bold"/>
          <w:b/>
          <w:i/>
          <w:color w:val="000000"/>
          <w:sz w:val="22"/>
          <w:szCs w:val="22"/>
          <w:u w:val="single"/>
        </w:rPr>
        <w:t>stycznia</w:t>
      </w:r>
      <w:r w:rsidRPr="003378AC">
        <w:rPr>
          <w:rFonts w:eastAsia="Tahoma,Bold"/>
          <w:b/>
          <w:i/>
          <w:color w:val="000000"/>
          <w:sz w:val="22"/>
          <w:szCs w:val="22"/>
          <w:u w:val="single"/>
        </w:rPr>
        <w:t xml:space="preserve"> 20</w:t>
      </w:r>
      <w:r w:rsidR="008F1C24" w:rsidRPr="003378AC">
        <w:rPr>
          <w:rFonts w:eastAsia="Tahoma,Bold"/>
          <w:b/>
          <w:i/>
          <w:color w:val="000000"/>
          <w:sz w:val="22"/>
          <w:szCs w:val="22"/>
          <w:u w:val="single"/>
        </w:rPr>
        <w:t>2</w:t>
      </w:r>
      <w:r w:rsidR="00E52349">
        <w:rPr>
          <w:rFonts w:eastAsia="Tahoma,Bold"/>
          <w:b/>
          <w:i/>
          <w:color w:val="000000"/>
          <w:sz w:val="22"/>
          <w:szCs w:val="22"/>
          <w:u w:val="single"/>
        </w:rPr>
        <w:t>2</w:t>
      </w:r>
      <w:r w:rsidRPr="003378AC">
        <w:rPr>
          <w:rFonts w:eastAsia="Tahoma,Bold"/>
          <w:b/>
          <w:i/>
          <w:color w:val="000000"/>
          <w:sz w:val="22"/>
          <w:szCs w:val="22"/>
          <w:u w:val="single"/>
        </w:rPr>
        <w:t>r. do dnia 31</w:t>
      </w:r>
      <w:r w:rsidR="008F1C24" w:rsidRPr="003378AC">
        <w:rPr>
          <w:rFonts w:eastAsia="Tahoma,Bold"/>
          <w:b/>
          <w:i/>
          <w:color w:val="000000"/>
          <w:sz w:val="22"/>
          <w:szCs w:val="22"/>
          <w:u w:val="single"/>
        </w:rPr>
        <w:t xml:space="preserve"> grudnia</w:t>
      </w:r>
      <w:r w:rsidRPr="003378AC">
        <w:rPr>
          <w:rFonts w:eastAsia="Tahoma,Bold"/>
          <w:b/>
          <w:i/>
          <w:color w:val="000000"/>
          <w:sz w:val="22"/>
          <w:szCs w:val="22"/>
          <w:u w:val="single"/>
        </w:rPr>
        <w:t xml:space="preserve"> </w:t>
      </w:r>
      <w:r w:rsidRPr="003378AC">
        <w:rPr>
          <w:rFonts w:eastAsia="Tahoma,Bold"/>
          <w:b/>
          <w:i/>
          <w:sz w:val="22"/>
          <w:szCs w:val="22"/>
          <w:u w:val="single"/>
        </w:rPr>
        <w:t>20</w:t>
      </w:r>
      <w:r w:rsidR="008F1C24" w:rsidRPr="003378AC">
        <w:rPr>
          <w:rFonts w:eastAsia="Tahoma,Bold"/>
          <w:b/>
          <w:i/>
          <w:sz w:val="22"/>
          <w:szCs w:val="22"/>
          <w:u w:val="single"/>
        </w:rPr>
        <w:t>2</w:t>
      </w:r>
      <w:r w:rsidR="00E52349">
        <w:rPr>
          <w:rFonts w:eastAsia="Tahoma,Bold"/>
          <w:b/>
          <w:i/>
          <w:sz w:val="22"/>
          <w:szCs w:val="22"/>
          <w:u w:val="single"/>
        </w:rPr>
        <w:t>2</w:t>
      </w:r>
      <w:r w:rsidRPr="003378AC">
        <w:rPr>
          <w:rFonts w:eastAsia="Tahoma,Bold"/>
          <w:b/>
          <w:i/>
          <w:sz w:val="22"/>
          <w:szCs w:val="22"/>
          <w:u w:val="single"/>
        </w:rPr>
        <w:t>r.</w:t>
      </w:r>
    </w:p>
    <w:p w14:paraId="6B1C3730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i/>
          <w:sz w:val="22"/>
          <w:szCs w:val="22"/>
          <w:u w:val="single"/>
        </w:rPr>
      </w:pPr>
    </w:p>
    <w:p w14:paraId="347E2EF7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i/>
          <w:color w:val="000000"/>
          <w:sz w:val="22"/>
          <w:szCs w:val="22"/>
        </w:rPr>
      </w:pPr>
    </w:p>
    <w:p w14:paraId="67DC7D63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  <w:r w:rsidRPr="003378AC">
        <w:rPr>
          <w:rFonts w:eastAsia="Tahoma,Bold"/>
          <w:b/>
          <w:bCs/>
          <w:color w:val="000000"/>
          <w:sz w:val="22"/>
          <w:szCs w:val="22"/>
        </w:rPr>
        <w:t>VII. Kryteria oceny ofert i ich znaczenie.</w:t>
      </w:r>
    </w:p>
    <w:p w14:paraId="10C33FFF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  <w:r w:rsidRPr="003378AC">
        <w:rPr>
          <w:rFonts w:eastAsia="Tahoma,Bold"/>
          <w:color w:val="000000"/>
          <w:sz w:val="22"/>
          <w:szCs w:val="22"/>
        </w:rPr>
        <w:t xml:space="preserve">Kryteria, którymi Zamawiający będzie się kierował przy ocenie ofert : </w:t>
      </w:r>
    </w:p>
    <w:p w14:paraId="2D7AC4DF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</w:p>
    <w:p w14:paraId="691A9146" w14:textId="252A823A" w:rsidR="005C3F56" w:rsidRDefault="003C3364" w:rsidP="005C3F56">
      <w:pPr>
        <w:pStyle w:val="Akapitzlist"/>
        <w:numPr>
          <w:ilvl w:val="3"/>
          <w:numId w:val="1"/>
        </w:num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 w:rsidRPr="005C3F56">
        <w:rPr>
          <w:rFonts w:eastAsia="Tahoma,Bold"/>
          <w:b/>
          <w:color w:val="000000"/>
        </w:rPr>
        <w:t xml:space="preserve">Cena – </w:t>
      </w:r>
      <w:r w:rsidR="003C24F6">
        <w:rPr>
          <w:rFonts w:eastAsia="Tahoma,Bold"/>
          <w:b/>
          <w:color w:val="000000"/>
        </w:rPr>
        <w:t>5</w:t>
      </w:r>
      <w:r w:rsidRPr="005C3F56">
        <w:rPr>
          <w:rFonts w:eastAsia="Tahoma,Bold"/>
          <w:b/>
          <w:color w:val="000000"/>
        </w:rPr>
        <w:t>0%</w:t>
      </w:r>
    </w:p>
    <w:p w14:paraId="14CA26E5" w14:textId="2E1D681D" w:rsidR="005C3F56" w:rsidRPr="005C3F56" w:rsidRDefault="005C3F56" w:rsidP="005C3F56">
      <w:pPr>
        <w:pStyle w:val="Akapitzlist"/>
        <w:numPr>
          <w:ilvl w:val="3"/>
          <w:numId w:val="1"/>
        </w:numPr>
        <w:autoSpaceDE w:val="0"/>
        <w:autoSpaceDN w:val="0"/>
        <w:adjustRightInd w:val="0"/>
        <w:jc w:val="both"/>
        <w:rPr>
          <w:rFonts w:eastAsia="Tahoma,Bold"/>
          <w:b/>
          <w:color w:val="000000"/>
        </w:rPr>
      </w:pPr>
      <w:r w:rsidRPr="005C3F56">
        <w:rPr>
          <w:rFonts w:ascii="TimesNewRomanPS" w:hAnsi="TimesNewRomanPS"/>
          <w:b/>
          <w:bCs/>
        </w:rPr>
        <w:t xml:space="preserve">Doświadczenie w obsłudze </w:t>
      </w:r>
      <w:r w:rsidR="00E06F12">
        <w:rPr>
          <w:rFonts w:ascii="TimesNewRomanPS" w:hAnsi="TimesNewRomanPS"/>
          <w:b/>
          <w:bCs/>
        </w:rPr>
        <w:t>obiektów</w:t>
      </w:r>
      <w:r w:rsidR="00D04A54">
        <w:rPr>
          <w:rFonts w:ascii="TimesNewRomanPS" w:hAnsi="TimesNewRomanPS"/>
          <w:b/>
          <w:bCs/>
        </w:rPr>
        <w:t xml:space="preserve"> o specyfice opisanej w punkcie II</w:t>
      </w:r>
      <w:r w:rsidRPr="005C3F56">
        <w:rPr>
          <w:rFonts w:ascii="TimesNewRomanPS" w:hAnsi="TimesNewRomanPS"/>
          <w:b/>
          <w:bCs/>
        </w:rPr>
        <w:t xml:space="preserve"> – 50% </w:t>
      </w:r>
    </w:p>
    <w:p w14:paraId="29EE6EDD" w14:textId="3B441D25" w:rsidR="003C3364" w:rsidRPr="005C3F56" w:rsidRDefault="005C3F56" w:rsidP="005C3F56">
      <w:pPr>
        <w:pStyle w:val="Akapitzlist"/>
        <w:spacing w:before="100" w:beforeAutospacing="1" w:after="100" w:afterAutospacing="1"/>
        <w:ind w:left="1836" w:firstLine="684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(poświadczone referencjami)</w:t>
      </w:r>
    </w:p>
    <w:p w14:paraId="3B1FE3EF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sz w:val="22"/>
          <w:szCs w:val="22"/>
        </w:rPr>
      </w:pPr>
      <w:r w:rsidRPr="003378AC">
        <w:rPr>
          <w:rFonts w:eastAsia="Tahoma,Bold"/>
          <w:b/>
          <w:color w:val="000000"/>
          <w:sz w:val="22"/>
          <w:szCs w:val="22"/>
        </w:rPr>
        <w:t>VIII. Informacje dotyczące wykluczenia wykonawców:</w:t>
      </w:r>
    </w:p>
    <w:p w14:paraId="517824E2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sz w:val="22"/>
          <w:szCs w:val="22"/>
        </w:rPr>
      </w:pPr>
      <w:r w:rsidRPr="003378AC">
        <w:rPr>
          <w:rFonts w:eastAsia="Tahoma,Bold"/>
          <w:b/>
          <w:color w:val="000000"/>
          <w:sz w:val="22"/>
          <w:szCs w:val="22"/>
        </w:rPr>
        <w:t xml:space="preserve">   </w:t>
      </w:r>
    </w:p>
    <w:p w14:paraId="092BE2DF" w14:textId="77777777" w:rsidR="003C3364" w:rsidRPr="003378AC" w:rsidRDefault="003C3364" w:rsidP="003C336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</w:rPr>
      </w:pPr>
      <w:r w:rsidRPr="003378AC">
        <w:rPr>
          <w:rFonts w:ascii="Times New Roman" w:eastAsia="Tahoma,Bold" w:hAnsi="Times New Roman"/>
          <w:color w:val="000000"/>
        </w:rPr>
        <w:t>złożenie oferty po terminie,</w:t>
      </w:r>
    </w:p>
    <w:p w14:paraId="73AB46A5" w14:textId="77777777" w:rsidR="003C3364" w:rsidRPr="003378AC" w:rsidRDefault="003C3364" w:rsidP="003C336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</w:rPr>
      </w:pPr>
      <w:r w:rsidRPr="003378AC">
        <w:rPr>
          <w:rFonts w:ascii="Times New Roman" w:eastAsia="Tahoma,Bold" w:hAnsi="Times New Roman"/>
          <w:color w:val="000000"/>
        </w:rPr>
        <w:t>brak podpisu osoby upoważnionej do reprezentowania Wykonawcy.</w:t>
      </w:r>
    </w:p>
    <w:p w14:paraId="0CC22CA5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sz w:val="22"/>
          <w:szCs w:val="22"/>
        </w:rPr>
      </w:pPr>
      <w:r w:rsidRPr="003378AC">
        <w:rPr>
          <w:rFonts w:eastAsia="Tahoma,Bold"/>
          <w:b/>
          <w:color w:val="000000"/>
          <w:sz w:val="22"/>
          <w:szCs w:val="22"/>
        </w:rPr>
        <w:t>IX Zamawiający informuje, że:</w:t>
      </w:r>
    </w:p>
    <w:p w14:paraId="10375D6F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sz w:val="22"/>
          <w:szCs w:val="22"/>
        </w:rPr>
      </w:pPr>
    </w:p>
    <w:p w14:paraId="3708143C" w14:textId="6D65E2F4" w:rsidR="003C3364" w:rsidRPr="003378AC" w:rsidRDefault="003C3364" w:rsidP="003C336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</w:rPr>
      </w:pPr>
      <w:r w:rsidRPr="003378AC">
        <w:rPr>
          <w:rFonts w:ascii="Times New Roman" w:eastAsia="Tahoma,Bold" w:hAnsi="Times New Roman"/>
          <w:color w:val="000000"/>
        </w:rPr>
        <w:t>niniejsze zapytanie nie stanowi oferty w myśl art. 66 Kodeksu Cywilnego, ale również nie jest ogłoszeniem w rozumieniu ustawy Prawo zamówień publicznych,</w:t>
      </w:r>
    </w:p>
    <w:p w14:paraId="4BFD2261" w14:textId="10A3A699" w:rsidR="003C3364" w:rsidRPr="003378AC" w:rsidRDefault="003C3364" w:rsidP="003C336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</w:rPr>
      </w:pPr>
      <w:r w:rsidRPr="003378AC">
        <w:rPr>
          <w:rFonts w:ascii="Times New Roman" w:eastAsia="Tahoma,Bold" w:hAnsi="Times New Roman"/>
          <w:color w:val="000000"/>
        </w:rPr>
        <w:t>niniejsze zaproszenie nie jest postępowaniem o udzielenie zamówienia publicznego w rozumieniu przepisów ustawy Prawo zamówień</w:t>
      </w:r>
      <w:r w:rsidR="00E52349">
        <w:rPr>
          <w:rFonts w:ascii="Times New Roman" w:eastAsia="Tahoma,Bold" w:hAnsi="Times New Roman"/>
          <w:color w:val="000000"/>
        </w:rPr>
        <w:t xml:space="preserve"> </w:t>
      </w:r>
      <w:r w:rsidRPr="003378AC">
        <w:rPr>
          <w:rFonts w:ascii="Times New Roman" w:eastAsia="Tahoma,Bold" w:hAnsi="Times New Roman"/>
          <w:color w:val="000000"/>
        </w:rPr>
        <w:t>publicznych, oraz nie kształtuje zobowiązania Zamawiającego do przyjęcia którejkolwiek z ofert. Zamawiający zastrzega sobie prawo do rezygnacji z zamówienia bez podania przyczyn oraz bez wyboru którejkolwiek ze złożonych ofert,</w:t>
      </w:r>
    </w:p>
    <w:p w14:paraId="491CC23F" w14:textId="77777777" w:rsidR="003C3364" w:rsidRPr="003378AC" w:rsidRDefault="003C3364" w:rsidP="003C336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ahoma,Bold" w:hAnsi="Times New Roman"/>
          <w:color w:val="000000"/>
        </w:rPr>
      </w:pPr>
      <w:r w:rsidRPr="003378AC">
        <w:rPr>
          <w:rFonts w:ascii="Times New Roman" w:eastAsia="Tahoma,Bold" w:hAnsi="Times New Roman"/>
          <w:color w:val="000000"/>
        </w:rPr>
        <w:t>Zamawiający zastrzega sobie prawo do negocjacji warunków zamówienia oraz ceny za jego wykonanie.</w:t>
      </w:r>
    </w:p>
    <w:p w14:paraId="6F54D103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  <w:r w:rsidRPr="003378AC">
        <w:rPr>
          <w:rFonts w:eastAsia="Tahoma,Bold"/>
          <w:b/>
          <w:color w:val="000000"/>
          <w:sz w:val="22"/>
          <w:szCs w:val="22"/>
        </w:rPr>
        <w:t>X</w:t>
      </w:r>
      <w:r w:rsidRPr="003378AC">
        <w:rPr>
          <w:rFonts w:eastAsia="Tahoma,Bold"/>
          <w:b/>
          <w:bCs/>
          <w:color w:val="000000"/>
          <w:sz w:val="22"/>
          <w:szCs w:val="22"/>
        </w:rPr>
        <w:t>. Miejsce i termin składania ofert.</w:t>
      </w:r>
    </w:p>
    <w:p w14:paraId="23E35009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</w:p>
    <w:p w14:paraId="62822B21" w14:textId="6F543E8F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  <w:r w:rsidRPr="003378AC">
        <w:rPr>
          <w:rFonts w:eastAsia="Tahoma,Bold"/>
          <w:color w:val="000000"/>
          <w:sz w:val="22"/>
          <w:szCs w:val="22"/>
        </w:rPr>
        <w:t xml:space="preserve">Oferty cenowe należy składać w sekretariacie Spółki ul. Chrobrego 105/107, 87-100 Toruń lub drogą mailową na adres: </w:t>
      </w:r>
      <w:hyperlink r:id="rId7" w:history="1">
        <w:r w:rsidR="007D5CA3" w:rsidRPr="004C4B8F">
          <w:rPr>
            <w:rStyle w:val="Hipercze"/>
            <w:rFonts w:eastAsia="Tahoma,Bold"/>
            <w:sz w:val="22"/>
            <w:szCs w:val="22"/>
          </w:rPr>
          <w:t>zam.publiczne@urbitor.pl</w:t>
        </w:r>
      </w:hyperlink>
    </w:p>
    <w:p w14:paraId="36BD843B" w14:textId="212F2BC1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color w:val="000000"/>
          <w:sz w:val="22"/>
          <w:szCs w:val="22"/>
          <w:u w:val="single"/>
        </w:rPr>
      </w:pPr>
      <w:r w:rsidRPr="003378AC">
        <w:rPr>
          <w:rFonts w:eastAsia="Tahoma,Bold"/>
          <w:b/>
          <w:color w:val="000000"/>
          <w:sz w:val="22"/>
          <w:szCs w:val="22"/>
          <w:u w:val="single"/>
        </w:rPr>
        <w:t>Oferty należy złożyć w nieprzekraczalnym terminie do dnia 2</w:t>
      </w:r>
      <w:r w:rsidR="005C3F56">
        <w:rPr>
          <w:rFonts w:eastAsia="Tahoma,Bold"/>
          <w:b/>
          <w:color w:val="000000"/>
          <w:sz w:val="22"/>
          <w:szCs w:val="22"/>
          <w:u w:val="single"/>
        </w:rPr>
        <w:t>2</w:t>
      </w:r>
      <w:r w:rsidRPr="003378AC">
        <w:rPr>
          <w:rFonts w:eastAsia="Tahoma,Bold"/>
          <w:b/>
          <w:color w:val="000000"/>
          <w:sz w:val="22"/>
          <w:szCs w:val="22"/>
          <w:u w:val="single"/>
        </w:rPr>
        <w:t>.</w:t>
      </w:r>
      <w:r w:rsidR="00E52349">
        <w:rPr>
          <w:rFonts w:eastAsia="Tahoma,Bold"/>
          <w:b/>
          <w:color w:val="000000"/>
          <w:sz w:val="22"/>
          <w:szCs w:val="22"/>
          <w:u w:val="single"/>
        </w:rPr>
        <w:t>12</w:t>
      </w:r>
      <w:r w:rsidRPr="003378AC">
        <w:rPr>
          <w:rFonts w:eastAsia="Tahoma,Bold"/>
          <w:b/>
          <w:color w:val="000000"/>
          <w:sz w:val="22"/>
          <w:szCs w:val="22"/>
          <w:u w:val="single"/>
        </w:rPr>
        <w:t>.202</w:t>
      </w:r>
      <w:r w:rsidR="00E52349">
        <w:rPr>
          <w:rFonts w:eastAsia="Tahoma,Bold"/>
          <w:b/>
          <w:color w:val="000000"/>
          <w:sz w:val="22"/>
          <w:szCs w:val="22"/>
          <w:u w:val="single"/>
        </w:rPr>
        <w:t>2</w:t>
      </w:r>
      <w:r w:rsidRPr="003378AC">
        <w:rPr>
          <w:rFonts w:eastAsia="Tahoma,Bold"/>
          <w:b/>
          <w:color w:val="000000"/>
          <w:sz w:val="22"/>
          <w:szCs w:val="22"/>
          <w:u w:val="single"/>
        </w:rPr>
        <w:t xml:space="preserve"> r. do godziny 10.00.  </w:t>
      </w:r>
    </w:p>
    <w:p w14:paraId="1F868CD9" w14:textId="77777777" w:rsidR="003C3364" w:rsidRPr="003378AC" w:rsidRDefault="003C3364" w:rsidP="003C3364">
      <w:pPr>
        <w:suppressAutoHyphens/>
        <w:autoSpaceDE w:val="0"/>
        <w:autoSpaceDN w:val="0"/>
        <w:jc w:val="both"/>
        <w:textAlignment w:val="baseline"/>
        <w:rPr>
          <w:rFonts w:eastAsia="Tahoma,Bold"/>
          <w:b/>
          <w:color w:val="000000"/>
          <w:sz w:val="22"/>
          <w:szCs w:val="22"/>
        </w:rPr>
      </w:pPr>
    </w:p>
    <w:p w14:paraId="07D62A44" w14:textId="77777777" w:rsidR="003C3364" w:rsidRPr="003378AC" w:rsidRDefault="003C3364" w:rsidP="003C3364">
      <w:pPr>
        <w:spacing w:line="276" w:lineRule="auto"/>
        <w:jc w:val="both"/>
        <w:rPr>
          <w:rFonts w:eastAsia="Tahoma,Bold"/>
          <w:color w:val="000000"/>
          <w:sz w:val="22"/>
          <w:szCs w:val="22"/>
        </w:rPr>
      </w:pPr>
      <w:r w:rsidRPr="003378AC">
        <w:rPr>
          <w:rFonts w:eastAsia="Tahoma,Bold"/>
          <w:color w:val="000000"/>
          <w:sz w:val="22"/>
          <w:szCs w:val="22"/>
        </w:rPr>
        <w:t xml:space="preserve">W przypadku składania oferty w wersji papierowej na kopercie proszę umieścić napis: </w:t>
      </w:r>
    </w:p>
    <w:p w14:paraId="3E20267B" w14:textId="77777777" w:rsidR="003C3364" w:rsidRPr="003378AC" w:rsidRDefault="003C3364" w:rsidP="003C3364">
      <w:pPr>
        <w:spacing w:line="276" w:lineRule="auto"/>
        <w:jc w:val="both"/>
        <w:rPr>
          <w:rFonts w:eastAsia="Tahoma,Bold"/>
          <w:color w:val="000000"/>
          <w:sz w:val="22"/>
          <w:szCs w:val="22"/>
        </w:rPr>
      </w:pPr>
    </w:p>
    <w:p w14:paraId="727103DD" w14:textId="634534B3" w:rsidR="003C3364" w:rsidRPr="003378AC" w:rsidRDefault="003C3364" w:rsidP="003C3364">
      <w:pPr>
        <w:widowControl w:val="0"/>
        <w:suppressAutoHyphens/>
        <w:autoSpaceDN w:val="0"/>
        <w:jc w:val="both"/>
        <w:textAlignment w:val="baseline"/>
        <w:rPr>
          <w:b/>
          <w:bCs/>
          <w:i/>
          <w:sz w:val="22"/>
          <w:szCs w:val="22"/>
        </w:rPr>
      </w:pPr>
      <w:r w:rsidRPr="003378AC">
        <w:rPr>
          <w:rFonts w:eastAsia="Tahoma,Bold"/>
          <w:b/>
          <w:i/>
          <w:color w:val="000000"/>
          <w:sz w:val="22"/>
          <w:szCs w:val="22"/>
        </w:rPr>
        <w:t>„</w:t>
      </w:r>
      <w:r w:rsidRPr="003378AC">
        <w:rPr>
          <w:b/>
          <w:i/>
          <w:sz w:val="22"/>
          <w:szCs w:val="22"/>
        </w:rPr>
        <w:t xml:space="preserve">Obsługa </w:t>
      </w:r>
      <w:r w:rsidRPr="003378AC">
        <w:rPr>
          <w:b/>
          <w:bCs/>
          <w:i/>
          <w:sz w:val="22"/>
          <w:szCs w:val="22"/>
        </w:rPr>
        <w:t>Dworca Kolejowego Toruń Główny w Toruniu, ul. Kujawska 1 wraz z terenem przyległym, znajdującym się w zarządzie Zamawiającego.”</w:t>
      </w:r>
    </w:p>
    <w:p w14:paraId="74AE248D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b/>
          <w:bCs/>
          <w:color w:val="000000"/>
          <w:sz w:val="22"/>
          <w:szCs w:val="22"/>
        </w:rPr>
      </w:pPr>
    </w:p>
    <w:p w14:paraId="57BD2B62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</w:p>
    <w:p w14:paraId="0F3639AD" w14:textId="77777777" w:rsidR="003C3364" w:rsidRPr="003378AC" w:rsidRDefault="003C3364" w:rsidP="003C3364">
      <w:pPr>
        <w:autoSpaceDE w:val="0"/>
        <w:autoSpaceDN w:val="0"/>
        <w:adjustRightInd w:val="0"/>
        <w:jc w:val="both"/>
        <w:rPr>
          <w:rFonts w:eastAsia="Tahoma,Bold"/>
          <w:color w:val="000000"/>
          <w:sz w:val="22"/>
          <w:szCs w:val="22"/>
        </w:rPr>
      </w:pPr>
    </w:p>
    <w:p w14:paraId="2E4F6AFB" w14:textId="77777777" w:rsidR="003C3364" w:rsidRPr="003378AC" w:rsidRDefault="003C3364" w:rsidP="003C3364">
      <w:pPr>
        <w:autoSpaceDE w:val="0"/>
        <w:autoSpaceDN w:val="0"/>
        <w:adjustRightInd w:val="0"/>
        <w:ind w:left="5529"/>
        <w:jc w:val="center"/>
        <w:rPr>
          <w:rFonts w:eastAsia="Tahoma,Bold"/>
          <w:i/>
          <w:color w:val="000000"/>
          <w:sz w:val="22"/>
          <w:szCs w:val="22"/>
        </w:rPr>
      </w:pPr>
      <w:r w:rsidRPr="003378AC">
        <w:rPr>
          <w:rFonts w:eastAsia="Tahoma,Bold"/>
          <w:i/>
          <w:color w:val="000000"/>
          <w:sz w:val="22"/>
          <w:szCs w:val="22"/>
        </w:rPr>
        <w:t>Prezes</w:t>
      </w:r>
    </w:p>
    <w:p w14:paraId="37C7DD73" w14:textId="77777777" w:rsidR="003C3364" w:rsidRPr="003378AC" w:rsidRDefault="003C3364" w:rsidP="003C3364">
      <w:pPr>
        <w:autoSpaceDE w:val="0"/>
        <w:autoSpaceDN w:val="0"/>
        <w:adjustRightInd w:val="0"/>
        <w:ind w:left="5529"/>
        <w:jc w:val="center"/>
        <w:rPr>
          <w:rFonts w:eastAsia="Tahoma,Bold"/>
          <w:i/>
          <w:color w:val="000000"/>
          <w:sz w:val="22"/>
          <w:szCs w:val="22"/>
        </w:rPr>
      </w:pPr>
      <w:r w:rsidRPr="003378AC">
        <w:rPr>
          <w:rFonts w:eastAsia="Tahoma,Bold"/>
          <w:i/>
          <w:color w:val="000000"/>
          <w:sz w:val="22"/>
          <w:szCs w:val="22"/>
        </w:rPr>
        <w:t>Zarządu Urbitor Sp. z o. o.</w:t>
      </w:r>
    </w:p>
    <w:p w14:paraId="09875C72" w14:textId="77777777" w:rsidR="003C3364" w:rsidRPr="003378AC" w:rsidRDefault="003C3364" w:rsidP="003C3364">
      <w:pPr>
        <w:autoSpaceDE w:val="0"/>
        <w:autoSpaceDN w:val="0"/>
        <w:adjustRightInd w:val="0"/>
        <w:ind w:left="5529"/>
        <w:jc w:val="center"/>
        <w:rPr>
          <w:rFonts w:eastAsia="Tahoma,Bold"/>
          <w:i/>
          <w:color w:val="000000"/>
          <w:sz w:val="22"/>
          <w:szCs w:val="22"/>
        </w:rPr>
      </w:pPr>
      <w:r w:rsidRPr="003378AC">
        <w:rPr>
          <w:rFonts w:eastAsia="Tahoma,Bold"/>
          <w:i/>
          <w:color w:val="000000"/>
          <w:sz w:val="22"/>
          <w:szCs w:val="22"/>
        </w:rPr>
        <w:t>Wojciech Świtalski</w:t>
      </w:r>
    </w:p>
    <w:p w14:paraId="28F248D3" w14:textId="77777777" w:rsidR="003C3364" w:rsidRPr="003378AC" w:rsidRDefault="003C3364" w:rsidP="003C3364">
      <w:pPr>
        <w:jc w:val="right"/>
        <w:rPr>
          <w:sz w:val="22"/>
          <w:szCs w:val="22"/>
        </w:rPr>
      </w:pPr>
    </w:p>
    <w:p w14:paraId="71E07E19" w14:textId="77777777" w:rsidR="003C3364" w:rsidRPr="003378AC" w:rsidRDefault="003C3364" w:rsidP="003C3364">
      <w:pPr>
        <w:jc w:val="right"/>
        <w:rPr>
          <w:sz w:val="22"/>
          <w:szCs w:val="22"/>
        </w:rPr>
      </w:pPr>
    </w:p>
    <w:p w14:paraId="4C526ECE" w14:textId="77777777" w:rsidR="003C3364" w:rsidRPr="003378AC" w:rsidRDefault="003C3364" w:rsidP="003C3364">
      <w:pPr>
        <w:pStyle w:val="tekstpodstawowy21"/>
        <w:spacing w:before="0" w:beforeAutospacing="0" w:after="0" w:afterAutospacing="0"/>
        <w:jc w:val="both"/>
        <w:rPr>
          <w:rFonts w:eastAsia="Tahoma,Bold"/>
          <w:sz w:val="22"/>
          <w:szCs w:val="22"/>
        </w:rPr>
      </w:pPr>
    </w:p>
    <w:p w14:paraId="1171BA11" w14:textId="77777777" w:rsidR="003C3364" w:rsidRPr="003378AC" w:rsidRDefault="003C3364" w:rsidP="003C3364">
      <w:pPr>
        <w:rPr>
          <w:sz w:val="22"/>
          <w:szCs w:val="22"/>
        </w:rPr>
      </w:pPr>
    </w:p>
    <w:p w14:paraId="3B1C43D1" w14:textId="074708CF" w:rsidR="005E32CA" w:rsidRPr="003378AC" w:rsidRDefault="003378AC">
      <w:pPr>
        <w:rPr>
          <w:sz w:val="22"/>
          <w:szCs w:val="22"/>
        </w:rPr>
      </w:pPr>
      <w:r w:rsidRPr="003378AC">
        <w:rPr>
          <w:sz w:val="22"/>
          <w:szCs w:val="22"/>
        </w:rPr>
        <w:t>Załączniki:</w:t>
      </w:r>
    </w:p>
    <w:p w14:paraId="4B29B461" w14:textId="7BE46CA1" w:rsidR="003378AC" w:rsidRPr="003378AC" w:rsidRDefault="003378AC" w:rsidP="003378AC">
      <w:pPr>
        <w:pStyle w:val="Akapitzlist"/>
        <w:numPr>
          <w:ilvl w:val="0"/>
          <w:numId w:val="12"/>
        </w:numPr>
        <w:rPr>
          <w:rFonts w:ascii="Times New Roman" w:hAnsi="Times New Roman"/>
        </w:rPr>
      </w:pPr>
      <w:r w:rsidRPr="003378AC">
        <w:rPr>
          <w:rFonts w:ascii="Times New Roman" w:hAnsi="Times New Roman"/>
        </w:rPr>
        <w:t>Formularz ofertowy</w:t>
      </w:r>
    </w:p>
    <w:sectPr w:rsidR="003378AC" w:rsidRPr="003378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EF3F" w14:textId="77777777" w:rsidR="0038498C" w:rsidRDefault="0038498C">
      <w:r>
        <w:separator/>
      </w:r>
    </w:p>
  </w:endnote>
  <w:endnote w:type="continuationSeparator" w:id="0">
    <w:p w14:paraId="4D9DE52E" w14:textId="77777777" w:rsidR="0038498C" w:rsidRDefault="0038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371493"/>
      <w:docPartObj>
        <w:docPartGallery w:val="Page Numbers (Bottom of Page)"/>
        <w:docPartUnique/>
      </w:docPartObj>
    </w:sdtPr>
    <w:sdtEndPr/>
    <w:sdtContent>
      <w:p w14:paraId="52FBE0DC" w14:textId="77777777" w:rsidR="00070305" w:rsidRDefault="004D49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3EE4B17" w14:textId="77777777" w:rsidR="00070305" w:rsidRDefault="00384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0586" w14:textId="77777777" w:rsidR="0038498C" w:rsidRDefault="0038498C">
      <w:r>
        <w:separator/>
      </w:r>
    </w:p>
  </w:footnote>
  <w:footnote w:type="continuationSeparator" w:id="0">
    <w:p w14:paraId="29A74427" w14:textId="77777777" w:rsidR="0038498C" w:rsidRDefault="0038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01C35678"/>
    <w:multiLevelType w:val="hybridMultilevel"/>
    <w:tmpl w:val="19263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91DA2"/>
    <w:multiLevelType w:val="hybridMultilevel"/>
    <w:tmpl w:val="BBAA1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567"/>
    <w:multiLevelType w:val="hybridMultilevel"/>
    <w:tmpl w:val="D46272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05215"/>
    <w:multiLevelType w:val="hybridMultilevel"/>
    <w:tmpl w:val="6344B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3114"/>
    <w:multiLevelType w:val="hybridMultilevel"/>
    <w:tmpl w:val="26EEE4D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DB3187"/>
    <w:multiLevelType w:val="hybridMultilevel"/>
    <w:tmpl w:val="4F366398"/>
    <w:lvl w:ilvl="0" w:tplc="AB92B5A2">
      <w:start w:val="2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63478">
      <w:start w:val="1"/>
      <w:numFmt w:val="lowerRoman"/>
      <w:lvlText w:val="%3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4CC8">
      <w:start w:val="1"/>
      <w:numFmt w:val="decimal"/>
      <w:lvlText w:val="%4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C50B4">
      <w:start w:val="1"/>
      <w:numFmt w:val="lowerLetter"/>
      <w:lvlText w:val="%5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A41CC">
      <w:start w:val="1"/>
      <w:numFmt w:val="lowerRoman"/>
      <w:lvlText w:val="%6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E605A">
      <w:start w:val="1"/>
      <w:numFmt w:val="decimal"/>
      <w:lvlText w:val="%7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0EBF8">
      <w:start w:val="1"/>
      <w:numFmt w:val="lowerLetter"/>
      <w:lvlText w:val="%8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0320A">
      <w:start w:val="1"/>
      <w:numFmt w:val="lowerRoman"/>
      <w:lvlText w:val="%9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F53A17"/>
    <w:multiLevelType w:val="multilevel"/>
    <w:tmpl w:val="AE48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3048"/>
    <w:multiLevelType w:val="multilevel"/>
    <w:tmpl w:val="543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120789"/>
    <w:multiLevelType w:val="hybridMultilevel"/>
    <w:tmpl w:val="95902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69A7"/>
    <w:multiLevelType w:val="hybridMultilevel"/>
    <w:tmpl w:val="BDB4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A1522"/>
    <w:multiLevelType w:val="hybridMultilevel"/>
    <w:tmpl w:val="96F816B6"/>
    <w:lvl w:ilvl="0" w:tplc="994430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64"/>
    <w:rsid w:val="0004262C"/>
    <w:rsid w:val="00336C94"/>
    <w:rsid w:val="003378AC"/>
    <w:rsid w:val="00344FD4"/>
    <w:rsid w:val="0038498C"/>
    <w:rsid w:val="003C24F6"/>
    <w:rsid w:val="003C3364"/>
    <w:rsid w:val="004D49B4"/>
    <w:rsid w:val="005452BB"/>
    <w:rsid w:val="005C3F56"/>
    <w:rsid w:val="005E32CA"/>
    <w:rsid w:val="006548F6"/>
    <w:rsid w:val="0071492F"/>
    <w:rsid w:val="00744B38"/>
    <w:rsid w:val="00745C71"/>
    <w:rsid w:val="007714DF"/>
    <w:rsid w:val="00785F51"/>
    <w:rsid w:val="007D5CA3"/>
    <w:rsid w:val="008F1C24"/>
    <w:rsid w:val="009A1C64"/>
    <w:rsid w:val="00B3366E"/>
    <w:rsid w:val="00B51A37"/>
    <w:rsid w:val="00CD29FC"/>
    <w:rsid w:val="00D04A54"/>
    <w:rsid w:val="00DA2B6B"/>
    <w:rsid w:val="00DA6483"/>
    <w:rsid w:val="00E06F12"/>
    <w:rsid w:val="00E2413E"/>
    <w:rsid w:val="00E52349"/>
    <w:rsid w:val="00E77171"/>
    <w:rsid w:val="00F2147A"/>
    <w:rsid w:val="00F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E215"/>
  <w15:chartTrackingRefBased/>
  <w15:docId w15:val="{B30C7489-34D0-4DF6-BC95-50520F35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3364"/>
    <w:rPr>
      <w:color w:val="0000FF"/>
      <w:u w:val="single"/>
    </w:rPr>
  </w:style>
  <w:style w:type="paragraph" w:customStyle="1" w:styleId="tekstpodstawowy21">
    <w:name w:val="tekstpodstawowy21"/>
    <w:basedOn w:val="Normalny"/>
    <w:rsid w:val="003C336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C33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3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3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4262C"/>
    <w:pPr>
      <w:suppressLineNumbers/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.publiczne@urbi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7</cp:revision>
  <cp:lastPrinted>2021-12-16T07:53:00Z</cp:lastPrinted>
  <dcterms:created xsi:type="dcterms:W3CDTF">2021-12-16T07:50:00Z</dcterms:created>
  <dcterms:modified xsi:type="dcterms:W3CDTF">2021-12-16T11:06:00Z</dcterms:modified>
</cp:coreProperties>
</file>