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F3C6" w14:textId="711B2908" w:rsidR="00233D3E" w:rsidRPr="00233D3E" w:rsidRDefault="00233D3E" w:rsidP="00233D3E">
      <w:pPr>
        <w:spacing w:line="360" w:lineRule="auto"/>
        <w:contextualSpacing/>
        <w:jc w:val="both"/>
        <w:rPr>
          <w:b/>
          <w:bCs/>
        </w:rPr>
      </w:pPr>
      <w:r w:rsidRPr="00233D3E">
        <w:rPr>
          <w:b/>
          <w:bCs/>
        </w:rPr>
        <w:t>Pytania:</w:t>
      </w:r>
    </w:p>
    <w:p w14:paraId="3A020B39" w14:textId="77777777" w:rsidR="00233D3E" w:rsidRPr="00233D3E" w:rsidRDefault="00233D3E" w:rsidP="00233D3E">
      <w:pPr>
        <w:spacing w:line="360" w:lineRule="auto"/>
        <w:contextualSpacing/>
        <w:jc w:val="both"/>
      </w:pPr>
    </w:p>
    <w:p w14:paraId="5E9C61DA" w14:textId="77777777" w:rsidR="00233D3E" w:rsidRPr="00233D3E" w:rsidRDefault="00233D3E" w:rsidP="00233D3E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 xml:space="preserve">1. Czy wybrany jest już GW robót budowlanych dla projektu Toruń Space </w:t>
      </w:r>
      <w:proofErr w:type="spellStart"/>
      <w:r w:rsidRPr="00233D3E">
        <w:rPr>
          <w:rFonts w:eastAsia="Times New Roman" w:cs="Times New Roman"/>
          <w:lang w:eastAsia="pl-PL"/>
        </w:rPr>
        <w:t>Labs</w:t>
      </w:r>
      <w:proofErr w:type="spellEnd"/>
      <w:r w:rsidRPr="00233D3E">
        <w:rPr>
          <w:rFonts w:eastAsia="Times New Roman" w:cs="Times New Roman"/>
          <w:lang w:eastAsia="pl-PL"/>
        </w:rPr>
        <w:t>? Jeśli tak proszę o podanie wartości robót budowlanych w celu rzetelnej kalkulacji wyceny usługi nadzoru. A jeśli nie to proszę o chociażby wartość szacunkową wartości robót.</w:t>
      </w:r>
    </w:p>
    <w:p w14:paraId="3062C52F" w14:textId="77777777" w:rsidR="00233D3E" w:rsidRPr="00233D3E" w:rsidRDefault="00233D3E" w:rsidP="00233D3E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>2. Według zamieszczonych informacji nadzór inwestorski ma również obejmować okres gwarancji i rękojmi GW- proszę o podanie ile miesięcy ma trwać okres gwarancji i rękojmi GW?</w:t>
      </w:r>
    </w:p>
    <w:p w14:paraId="58335F82" w14:textId="77777777" w:rsidR="00233D3E" w:rsidRPr="00233D3E" w:rsidRDefault="00233D3E" w:rsidP="00233D3E">
      <w:pPr>
        <w:spacing w:before="100" w:beforeAutospacing="1" w:after="100" w:afterAutospacing="1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>3. Ilu inspektorów nadzoru Państwo przewidujecie przy realizacji projektu?</w:t>
      </w:r>
    </w:p>
    <w:p w14:paraId="05E2B182" w14:textId="53A2364B" w:rsidR="00342BA2" w:rsidRPr="00233D3E" w:rsidRDefault="00342BA2" w:rsidP="00233D3E">
      <w:pPr>
        <w:spacing w:line="360" w:lineRule="auto"/>
        <w:contextualSpacing/>
        <w:jc w:val="both"/>
      </w:pPr>
    </w:p>
    <w:p w14:paraId="1109AC8C" w14:textId="7B755229" w:rsidR="00233D3E" w:rsidRPr="00233D3E" w:rsidRDefault="00233D3E" w:rsidP="00233D3E">
      <w:pPr>
        <w:spacing w:line="360" w:lineRule="auto"/>
        <w:contextualSpacing/>
        <w:jc w:val="both"/>
        <w:rPr>
          <w:b/>
          <w:bCs/>
        </w:rPr>
      </w:pPr>
      <w:r w:rsidRPr="00233D3E">
        <w:rPr>
          <w:b/>
          <w:bCs/>
        </w:rPr>
        <w:t>Odpowiedzi:</w:t>
      </w:r>
    </w:p>
    <w:p w14:paraId="5EDDE189" w14:textId="77777777" w:rsidR="00233D3E" w:rsidRPr="00233D3E" w:rsidRDefault="00233D3E" w:rsidP="00233D3E">
      <w:pPr>
        <w:spacing w:line="360" w:lineRule="auto"/>
        <w:contextualSpacing/>
        <w:jc w:val="both"/>
      </w:pPr>
    </w:p>
    <w:p w14:paraId="07FC536D" w14:textId="77777777" w:rsidR="00233D3E" w:rsidRPr="00233D3E" w:rsidRDefault="00233D3E" w:rsidP="00233D3E">
      <w:pPr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 xml:space="preserve">1. Generalny Wykonawca nie został wybrany. </w:t>
      </w:r>
    </w:p>
    <w:p w14:paraId="76192654" w14:textId="77777777" w:rsidR="00233D3E" w:rsidRPr="00233D3E" w:rsidRDefault="00233D3E" w:rsidP="00233D3E">
      <w:pPr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 xml:space="preserve">2. Okres gwarancji i rękojmi znany będzie po dokonaniu wyboru Generalnego Wykonawcy. </w:t>
      </w:r>
    </w:p>
    <w:p w14:paraId="3DE06B63" w14:textId="77777777" w:rsidR="00233D3E" w:rsidRPr="00233D3E" w:rsidRDefault="00233D3E" w:rsidP="00233D3E">
      <w:pPr>
        <w:spacing w:after="0" w:line="360" w:lineRule="auto"/>
        <w:contextualSpacing/>
        <w:jc w:val="both"/>
        <w:rPr>
          <w:rFonts w:eastAsia="Times New Roman" w:cs="Times New Roman"/>
          <w:lang w:eastAsia="pl-PL"/>
        </w:rPr>
      </w:pPr>
      <w:r w:rsidRPr="00233D3E">
        <w:rPr>
          <w:rFonts w:eastAsia="Times New Roman" w:cs="Times New Roman"/>
          <w:lang w:eastAsia="pl-PL"/>
        </w:rPr>
        <w:t xml:space="preserve">3. Przedmiot wyceny obejmuje łączną wartość wynagrodzenia za kompleksowe świadczenie usługi nadzoru w zakresie określonym w zapytaniu zgodnie z obowiązującymi przepisami. </w:t>
      </w:r>
    </w:p>
    <w:p w14:paraId="6DBACD67" w14:textId="3266CC26" w:rsidR="00233D3E" w:rsidRPr="00233D3E" w:rsidRDefault="00233D3E" w:rsidP="00233D3E">
      <w:pPr>
        <w:spacing w:line="360" w:lineRule="auto"/>
        <w:contextualSpacing/>
        <w:jc w:val="both"/>
      </w:pPr>
    </w:p>
    <w:sectPr w:rsidR="00233D3E" w:rsidRPr="0023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45"/>
    <w:rsid w:val="00233D3E"/>
    <w:rsid w:val="002E0299"/>
    <w:rsid w:val="00342BA2"/>
    <w:rsid w:val="00B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EA59"/>
  <w15:chartTrackingRefBased/>
  <w15:docId w15:val="{8B0969AF-191B-4AAB-85E3-7999ADD3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pro</dc:creator>
  <cp:keywords/>
  <dc:description/>
  <cp:lastModifiedBy>Wojtek pro</cp:lastModifiedBy>
  <cp:revision>2</cp:revision>
  <dcterms:created xsi:type="dcterms:W3CDTF">2021-04-14T09:14:00Z</dcterms:created>
  <dcterms:modified xsi:type="dcterms:W3CDTF">2021-04-14T09:16:00Z</dcterms:modified>
</cp:coreProperties>
</file>